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0E7DDB" w14:textId="77777777" w:rsidR="000363C3" w:rsidRDefault="000363C3"/>
    <w:p w14:paraId="3AFEFFB8" w14:textId="77777777" w:rsidR="000363C3" w:rsidRDefault="000363C3"/>
    <w:p w14:paraId="63A5026B" w14:textId="5260DAF7" w:rsidR="000363C3" w:rsidRDefault="0000588C">
      <w:bookmarkStart w:id="0" w:name="_Hlk102492715"/>
      <w:bookmarkStart w:id="1" w:name="_Hlk102656053"/>
      <w:bookmarkStart w:id="2" w:name="_Hlk102816609"/>
      <w:bookmarkStart w:id="3" w:name="_Hlk102821115"/>
      <w:bookmarkStart w:id="4" w:name="_Hlk102654301"/>
      <w:bookmarkStart w:id="5" w:name="_Hlk103777839"/>
      <w:r>
        <w:rPr>
          <w:rFonts w:ascii="Arial" w:eastAsia="SimSun" w:hAnsi="Arial" w:cs="Arial"/>
          <w:b/>
          <w:bCs/>
          <w:color w:val="000000"/>
          <w:sz w:val="24"/>
          <w:szCs w:val="24"/>
          <w:lang w:bidi="ar"/>
        </w:rPr>
        <w:t xml:space="preserve">OBJETIVO: </w:t>
      </w: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Definir o roteiro de trabalho e os parâmetros para o Controle do </w:t>
      </w:r>
    </w:p>
    <w:p w14:paraId="4C5AB523" w14:textId="77777777" w:rsidR="000363C3" w:rsidRDefault="0000588C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>Processo.</w:t>
      </w:r>
    </w:p>
    <w:p w14:paraId="4EE3D9A1" w14:textId="77777777" w:rsidR="000363C3" w:rsidRDefault="000363C3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</w:p>
    <w:p w14:paraId="1620CE22" w14:textId="77777777" w:rsidR="000363C3" w:rsidRDefault="000363C3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56"/>
        <w:gridCol w:w="3940"/>
      </w:tblGrid>
      <w:tr w:rsidR="00CB25A7" w14:paraId="1C97BCB4" w14:textId="77777777" w:rsidTr="00692363">
        <w:trPr>
          <w:trHeight w:val="4961"/>
        </w:trPr>
        <w:tc>
          <w:tcPr>
            <w:tcW w:w="4356" w:type="dxa"/>
          </w:tcPr>
          <w:p w14:paraId="03909D43" w14:textId="16D6A168" w:rsidR="00CB25A7" w:rsidRDefault="00853F47" w:rsidP="00CB25A7">
            <w:r>
              <w:rPr>
                <w:noProof/>
                <w:lang w:eastAsia="pt-BR"/>
              </w:rPr>
              <w:drawing>
                <wp:anchor distT="0" distB="0" distL="114300" distR="114300" simplePos="0" relativeHeight="251634176" behindDoc="1" locked="0" layoutInCell="1" allowOverlap="1" wp14:anchorId="3DD1E942" wp14:editId="1502CB5E">
                  <wp:simplePos x="0" y="0"/>
                  <wp:positionH relativeFrom="column">
                    <wp:posOffset>1354455</wp:posOffset>
                  </wp:positionH>
                  <wp:positionV relativeFrom="paragraph">
                    <wp:posOffset>1443355</wp:posOffset>
                  </wp:positionV>
                  <wp:extent cx="1285875" cy="1715135"/>
                  <wp:effectExtent l="0" t="0" r="9525" b="0"/>
                  <wp:wrapTight wrapText="bothSides">
                    <wp:wrapPolygon edited="0">
                      <wp:start x="0" y="0"/>
                      <wp:lineTo x="0" y="21352"/>
                      <wp:lineTo x="21440" y="21352"/>
                      <wp:lineTo x="21440" y="0"/>
                      <wp:lineTo x="0" y="0"/>
                    </wp:wrapPolygon>
                  </wp:wrapTight>
                  <wp:docPr id="7" name="Imagem 7" descr="IMG_20211122_111743_7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m 7" descr="IMG_20211122_111743_780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715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pt-BR"/>
              </w:rPr>
              <w:drawing>
                <wp:anchor distT="0" distB="0" distL="114300" distR="114300" simplePos="0" relativeHeight="251628032" behindDoc="1" locked="0" layoutInCell="1" allowOverlap="1" wp14:anchorId="62C1A044" wp14:editId="5610F12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36195</wp:posOffset>
                  </wp:positionV>
                  <wp:extent cx="1602740" cy="2136775"/>
                  <wp:effectExtent l="0" t="0" r="0" b="0"/>
                  <wp:wrapTight wrapText="bothSides">
                    <wp:wrapPolygon edited="0">
                      <wp:start x="0" y="0"/>
                      <wp:lineTo x="0" y="21375"/>
                      <wp:lineTo x="21309" y="21375"/>
                      <wp:lineTo x="21309" y="0"/>
                      <wp:lineTo x="0" y="0"/>
                    </wp:wrapPolygon>
                  </wp:wrapTight>
                  <wp:docPr id="2" name="Imagem 2" descr="IMG_20211122_111736_0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m 6" descr="IMG_20211122_111736_08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740" cy="213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940" w:type="dxa"/>
          </w:tcPr>
          <w:p w14:paraId="6C2BED97" w14:textId="77777777" w:rsidR="00CB25A7" w:rsidRPr="00550CD0" w:rsidRDefault="00CB25A7" w:rsidP="00CB25A7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550CD0">
              <w:rPr>
                <w:rFonts w:ascii="Arial" w:hAnsi="Arial" w:cs="Arial"/>
                <w:b/>
                <w:bCs/>
                <w:sz w:val="28"/>
                <w:szCs w:val="28"/>
              </w:rPr>
              <w:t>PRODUTO</w:t>
            </w:r>
          </w:p>
          <w:p w14:paraId="45673992" w14:textId="28A684FC" w:rsidR="004E422D" w:rsidRDefault="004E422D" w:rsidP="00CB25A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1748876C" w14:textId="77777777" w:rsidR="00F208A9" w:rsidRDefault="00F208A9" w:rsidP="00CB25A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3FA2F8CE" w14:textId="01CBC28F" w:rsidR="008C42E1" w:rsidRPr="00F86970" w:rsidRDefault="00B27387" w:rsidP="000C2AC6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Nome</w:t>
            </w:r>
            <w:r w:rsidR="00AE3AB8">
              <w:rPr>
                <w:rFonts w:ascii="Arial" w:hAnsi="Arial" w:cs="Arial"/>
                <w:b/>
                <w:bCs/>
                <w:sz w:val="24"/>
                <w:szCs w:val="24"/>
              </w:rPr>
              <w:t>:</w:t>
            </w:r>
            <w:r w:rsidR="00BB5716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="00BB5716">
              <w:rPr>
                <w:rFonts w:ascii="Arial" w:hAnsi="Arial" w:cs="Arial"/>
                <w:sz w:val="24"/>
                <w:szCs w:val="24"/>
              </w:rPr>
              <w:t>Tampa Pinhão Aberta</w:t>
            </w:r>
          </w:p>
          <w:p w14:paraId="1170245D" w14:textId="0C42C0A6" w:rsidR="008C42E1" w:rsidRPr="00F86970" w:rsidRDefault="00B27387" w:rsidP="00B27387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b/>
                <w:bCs/>
                <w:sz w:val="24"/>
                <w:szCs w:val="24"/>
              </w:rPr>
              <w:t>Código</w:t>
            </w:r>
            <w:r w:rsidR="00AE3AB8">
              <w:rPr>
                <w:rFonts w:ascii="Arial" w:hAnsi="Arial"/>
                <w:b/>
                <w:bCs/>
                <w:sz w:val="24"/>
                <w:szCs w:val="24"/>
              </w:rPr>
              <w:t>:</w:t>
            </w:r>
            <w:r w:rsidR="00BB5716">
              <w:rPr>
                <w:rFonts w:ascii="Arial" w:hAnsi="Arial"/>
                <w:b/>
                <w:bCs/>
                <w:sz w:val="24"/>
                <w:szCs w:val="24"/>
              </w:rPr>
              <w:t xml:space="preserve"> </w:t>
            </w:r>
            <w:r w:rsidR="00BB5716">
              <w:rPr>
                <w:rFonts w:ascii="Arial" w:hAnsi="Arial"/>
                <w:sz w:val="24"/>
                <w:szCs w:val="24"/>
              </w:rPr>
              <w:t>56.A510800</w:t>
            </w:r>
          </w:p>
          <w:p w14:paraId="648FEFE9" w14:textId="26BD4558" w:rsidR="00B27387" w:rsidRDefault="00B27387" w:rsidP="00B27387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Cliente:</w:t>
            </w:r>
            <w:r w:rsidR="00BB5716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="00BB5716">
              <w:rPr>
                <w:rFonts w:ascii="Arial" w:hAnsi="Arial" w:cs="Arial"/>
                <w:sz w:val="24"/>
                <w:szCs w:val="24"/>
              </w:rPr>
              <w:t>Weg Cestari</w:t>
            </w:r>
          </w:p>
          <w:p w14:paraId="0A350D3E" w14:textId="505AE2B2" w:rsidR="0063273F" w:rsidRDefault="00B27387" w:rsidP="00B27387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Peso peça:</w:t>
            </w:r>
            <w:r w:rsidR="00BB5716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="00BB5716">
              <w:rPr>
                <w:rFonts w:ascii="Arial" w:hAnsi="Arial" w:cs="Arial"/>
                <w:sz w:val="24"/>
                <w:szCs w:val="24"/>
              </w:rPr>
              <w:t>0,041g</w:t>
            </w:r>
          </w:p>
          <w:p w14:paraId="0B9F192F" w14:textId="58E44900" w:rsidR="00754E8C" w:rsidRDefault="00B27387" w:rsidP="00B27387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Material:</w:t>
            </w:r>
            <w:r w:rsidR="00BB5716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="00BB5716">
              <w:rPr>
                <w:rFonts w:ascii="Arial" w:hAnsi="Arial" w:cs="Arial"/>
                <w:sz w:val="24"/>
                <w:szCs w:val="24"/>
              </w:rPr>
              <w:t>SAE 305</w:t>
            </w:r>
          </w:p>
          <w:p w14:paraId="62A940FF" w14:textId="6BED764D" w:rsidR="00B27387" w:rsidRPr="00B27387" w:rsidRDefault="00B27387" w:rsidP="00B27387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Molde Nº</w:t>
            </w:r>
            <w:r w:rsidR="00BB5716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: </w:t>
            </w:r>
            <w:r w:rsidR="002D3719" w:rsidRPr="002D3719">
              <w:rPr>
                <w:rFonts w:ascii="Arial" w:hAnsi="Arial" w:cs="Arial"/>
                <w:sz w:val="24"/>
                <w:szCs w:val="24"/>
              </w:rPr>
              <w:t>S/N</w:t>
            </w:r>
          </w:p>
          <w:p w14:paraId="122F6725" w14:textId="502CF3F1" w:rsidR="00B27387" w:rsidRDefault="00B27387" w:rsidP="00B27387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N° Cav.</w:t>
            </w:r>
            <w:r w:rsidR="00AE3AB8">
              <w:rPr>
                <w:rFonts w:ascii="Arial" w:hAnsi="Arial" w:cs="Arial"/>
                <w:b/>
                <w:bCs/>
                <w:sz w:val="24"/>
                <w:szCs w:val="24"/>
              </w:rPr>
              <w:t>:</w:t>
            </w:r>
            <w:r w:rsidR="00BB5716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="00BB5716" w:rsidRPr="00BB5716">
              <w:rPr>
                <w:rFonts w:ascii="Arial" w:hAnsi="Arial" w:cs="Arial"/>
                <w:sz w:val="24"/>
                <w:szCs w:val="24"/>
              </w:rPr>
              <w:t>01</w:t>
            </w:r>
          </w:p>
          <w:p w14:paraId="3F94B2D5" w14:textId="541A28B7" w:rsidR="00B27387" w:rsidRPr="00BB5716" w:rsidRDefault="00B27387" w:rsidP="00B27387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Produção/Hora:</w:t>
            </w:r>
            <w:r w:rsidR="00BB5716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="00EB7774">
              <w:rPr>
                <w:rFonts w:ascii="Arial" w:hAnsi="Arial" w:cs="Arial"/>
                <w:sz w:val="24"/>
                <w:szCs w:val="24"/>
              </w:rPr>
              <w:t>6</w:t>
            </w:r>
            <w:r w:rsidR="00114F62">
              <w:rPr>
                <w:rFonts w:ascii="Arial" w:hAnsi="Arial" w:cs="Arial"/>
                <w:sz w:val="24"/>
                <w:szCs w:val="24"/>
              </w:rPr>
              <w:t>0 Peças/Hora</w:t>
            </w:r>
          </w:p>
          <w:p w14:paraId="154F41B0" w14:textId="44554AF9" w:rsidR="00CB25A7" w:rsidRDefault="00CB25A7" w:rsidP="00CB25A7"/>
        </w:tc>
      </w:tr>
      <w:tr w:rsidR="000363C3" w14:paraId="16B91742" w14:textId="77777777" w:rsidTr="00692363">
        <w:trPr>
          <w:trHeight w:val="4907"/>
        </w:trPr>
        <w:tc>
          <w:tcPr>
            <w:tcW w:w="4356" w:type="dxa"/>
          </w:tcPr>
          <w:p w14:paraId="042F0EF9" w14:textId="3D23EF8D" w:rsidR="000363C3" w:rsidRDefault="00853F47">
            <w:r>
              <w:rPr>
                <w:noProof/>
                <w:lang w:eastAsia="pt-BR"/>
              </w:rPr>
              <w:drawing>
                <wp:anchor distT="0" distB="0" distL="114300" distR="114300" simplePos="0" relativeHeight="251637248" behindDoc="1" locked="0" layoutInCell="1" allowOverlap="1" wp14:anchorId="26A9CA64" wp14:editId="2D0FA097">
                  <wp:simplePos x="0" y="0"/>
                  <wp:positionH relativeFrom="column">
                    <wp:posOffset>-77470</wp:posOffset>
                  </wp:positionH>
                  <wp:positionV relativeFrom="paragraph">
                    <wp:posOffset>907415</wp:posOffset>
                  </wp:positionV>
                  <wp:extent cx="2849245" cy="2136775"/>
                  <wp:effectExtent l="0" t="0" r="15875" b="8255"/>
                  <wp:wrapTight wrapText="bothSides">
                    <wp:wrapPolygon edited="0">
                      <wp:start x="0" y="21600"/>
                      <wp:lineTo x="21518" y="21600"/>
                      <wp:lineTo x="21518" y="225"/>
                      <wp:lineTo x="0" y="225"/>
                      <wp:lineTo x="0" y="21600"/>
                    </wp:wrapPolygon>
                  </wp:wrapTight>
                  <wp:docPr id="8" name="Imagem 8" descr="IMG_20211122_112008_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m 8" descr="IMG_20211122_112008_54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849245" cy="213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940" w:type="dxa"/>
          </w:tcPr>
          <w:p w14:paraId="01A22297" w14:textId="77777777" w:rsidR="009B1019" w:rsidRDefault="009B1019" w:rsidP="009B101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550CD0">
              <w:rPr>
                <w:rFonts w:ascii="Arial" w:hAnsi="Arial" w:cs="Arial"/>
                <w:b/>
                <w:bCs/>
                <w:sz w:val="28"/>
                <w:szCs w:val="28"/>
              </w:rPr>
              <w:t>INJEÇÃO DO PRODUTO</w:t>
            </w:r>
          </w:p>
          <w:p w14:paraId="4415BE5E" w14:textId="77777777" w:rsidR="009B1019" w:rsidRDefault="009B1019" w:rsidP="009B1019">
            <w:pPr>
              <w:spacing w:line="360" w:lineRule="auto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1134E8E1" w14:textId="77777777" w:rsidR="009B1019" w:rsidRPr="00711C14" w:rsidRDefault="009B1019" w:rsidP="009B1019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Injetora Nº: </w:t>
            </w:r>
            <w:r>
              <w:rPr>
                <w:rFonts w:ascii="Arial" w:hAnsi="Arial" w:cs="Arial"/>
                <w:bCs/>
                <w:sz w:val="24"/>
                <w:szCs w:val="24"/>
              </w:rPr>
              <w:t>250TON/300TON</w:t>
            </w:r>
          </w:p>
          <w:p w14:paraId="18E3870E" w14:textId="77777777" w:rsidR="009B1019" w:rsidRDefault="009B1019" w:rsidP="009B1019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A5DE2DE" w14:textId="77777777" w:rsidR="009B1019" w:rsidRDefault="009B1019" w:rsidP="009B1019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Temperatura do Alumínio: </w:t>
            </w:r>
            <w:r>
              <w:rPr>
                <w:rFonts w:ascii="Arial" w:hAnsi="Arial" w:cs="Arial"/>
                <w:sz w:val="24"/>
                <w:szCs w:val="24"/>
              </w:rPr>
              <w:t>660° ± 20°Tol.</w:t>
            </w:r>
          </w:p>
          <w:p w14:paraId="6252A2B2" w14:textId="77777777" w:rsidR="009B1019" w:rsidRDefault="009B1019" w:rsidP="009B1019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Parâmetros de Injeção 300TON:</w:t>
            </w:r>
          </w:p>
          <w:p w14:paraId="1738770F" w14:textId="77777777" w:rsidR="009B1019" w:rsidRPr="00C962AD" w:rsidRDefault="009B1019" w:rsidP="009B1019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Pressão:</w:t>
            </w:r>
            <w:r>
              <w:rPr>
                <w:rFonts w:ascii="Arial" w:hAnsi="Arial" w:cs="Arial"/>
                <w:sz w:val="24"/>
                <w:szCs w:val="24"/>
              </w:rPr>
              <w:t xml:space="preserve"> 140bar ± 20bar</w:t>
            </w:r>
          </w:p>
          <w:p w14:paraId="6C3C3F9B" w14:textId="77777777" w:rsidR="009B1019" w:rsidRDefault="009B1019" w:rsidP="009B1019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Fechamento: </w:t>
            </w:r>
            <w:r w:rsidRPr="00C962AD">
              <w:rPr>
                <w:rFonts w:ascii="Arial" w:hAnsi="Arial" w:cs="Arial"/>
                <w:sz w:val="24"/>
                <w:szCs w:val="24"/>
              </w:rPr>
              <w:t>150Ton</w:t>
            </w:r>
          </w:p>
          <w:p w14:paraId="5E61103F" w14:textId="77777777" w:rsidR="009B1019" w:rsidRPr="00DE678B" w:rsidRDefault="009B1019" w:rsidP="009B1019">
            <w:pPr>
              <w:spacing w:line="276" w:lineRule="auto"/>
              <w:rPr>
                <w:rFonts w:ascii="Arial" w:hAnsi="Arial" w:cs="Arial"/>
                <w:i/>
                <w:iCs/>
                <w:sz w:val="24"/>
                <w:szCs w:val="24"/>
              </w:rPr>
            </w:pPr>
            <w:r>
              <w:rPr>
                <w:rFonts w:ascii="Arial" w:hAnsi="Arial" w:cs="Arial"/>
                <w:i/>
                <w:iCs/>
                <w:sz w:val="24"/>
                <w:szCs w:val="24"/>
              </w:rPr>
              <w:t>- Ajuste de parâmetro: Conforme</w:t>
            </w:r>
            <w:r w:rsidRPr="00DE678B"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i/>
                <w:iCs/>
                <w:sz w:val="24"/>
                <w:szCs w:val="24"/>
              </w:rPr>
              <w:t>necessidade da peça, o responsável é o</w:t>
            </w:r>
            <w:r w:rsidRPr="00DE678B"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 Líder de fundição/Injeção</w:t>
            </w:r>
            <w:r>
              <w:rPr>
                <w:rFonts w:ascii="Arial" w:hAnsi="Arial" w:cs="Arial"/>
                <w:i/>
                <w:iCs/>
                <w:sz w:val="24"/>
                <w:szCs w:val="24"/>
              </w:rPr>
              <w:t>. (Processo evidenciado / não documentado)</w:t>
            </w:r>
          </w:p>
          <w:p w14:paraId="4CB9334D" w14:textId="77777777" w:rsidR="009B1019" w:rsidRDefault="009B1019" w:rsidP="009B1019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Parâmetros de Injeção 250TON:</w:t>
            </w:r>
          </w:p>
          <w:p w14:paraId="06481778" w14:textId="77F1F8D2" w:rsidR="002D3719" w:rsidRPr="002D3719" w:rsidRDefault="009B1019" w:rsidP="009B1019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Última página.</w:t>
            </w:r>
          </w:p>
        </w:tc>
      </w:tr>
      <w:bookmarkEnd w:id="0"/>
    </w:tbl>
    <w:p w14:paraId="2A46D657" w14:textId="77777777" w:rsidR="000363C3" w:rsidRDefault="000363C3"/>
    <w:tbl>
      <w:tblPr>
        <w:tblStyle w:val="Tabelacomgrade"/>
        <w:tblpPr w:leftFromText="141" w:rightFromText="141" w:vertAnchor="text" w:horzAnchor="margin" w:tblpXSpec="center" w:tblpY="55"/>
        <w:tblW w:w="9717" w:type="dxa"/>
        <w:tblLook w:val="04A0" w:firstRow="1" w:lastRow="0" w:firstColumn="1" w:lastColumn="0" w:noHBand="0" w:noVBand="1"/>
      </w:tblPr>
      <w:tblGrid>
        <w:gridCol w:w="5062"/>
        <w:gridCol w:w="2043"/>
        <w:gridCol w:w="2612"/>
      </w:tblGrid>
      <w:tr w:rsidR="00A82CF6" w14:paraId="24EA9CBF" w14:textId="77777777" w:rsidTr="00EC0DBC">
        <w:trPr>
          <w:trHeight w:val="485"/>
        </w:trPr>
        <w:tc>
          <w:tcPr>
            <w:tcW w:w="5062" w:type="dxa"/>
            <w:vAlign w:val="center"/>
          </w:tcPr>
          <w:p w14:paraId="3B646A5C" w14:textId="77777777" w:rsidR="00A82CF6" w:rsidRPr="0063628B" w:rsidRDefault="00A82CF6" w:rsidP="00EC0DBC">
            <w:pPr>
              <w:spacing w:after="160" w:line="259" w:lineRule="auto"/>
              <w:jc w:val="center"/>
              <w:rPr>
                <w:rFonts w:ascii="Arial" w:hAnsi="Arial" w:cs="Arial"/>
                <w:b/>
                <w:bCs/>
                <w:color w:val="FF0000"/>
                <w:sz w:val="24"/>
                <w:szCs w:val="28"/>
              </w:rPr>
            </w:pPr>
            <w:bookmarkStart w:id="6" w:name="_Hlk102653969"/>
            <w:bookmarkStart w:id="7" w:name="_Hlk102492870"/>
            <w:bookmarkEnd w:id="1"/>
            <w:r>
              <w:rPr>
                <w:rFonts w:ascii="Arial" w:hAnsi="Arial" w:cs="Arial"/>
                <w:b/>
                <w:bCs/>
                <w:color w:val="FF0000"/>
                <w:sz w:val="24"/>
                <w:szCs w:val="28"/>
              </w:rPr>
              <w:t>Limpeza da liga e Inicio de Injeção</w:t>
            </w:r>
          </w:p>
        </w:tc>
        <w:tc>
          <w:tcPr>
            <w:tcW w:w="2043" w:type="dxa"/>
            <w:vAlign w:val="center"/>
          </w:tcPr>
          <w:p w14:paraId="16512723" w14:textId="77777777" w:rsidR="00A82CF6" w:rsidRPr="0063628B" w:rsidRDefault="00A82CF6" w:rsidP="00EC0DBC">
            <w:pPr>
              <w:spacing w:after="160" w:line="259" w:lineRule="auto"/>
              <w:jc w:val="center"/>
              <w:rPr>
                <w:rFonts w:ascii="Arial" w:hAnsi="Arial" w:cs="Arial"/>
                <w:b/>
                <w:bCs/>
                <w:color w:val="FF0000"/>
                <w:sz w:val="24"/>
                <w:szCs w:val="28"/>
              </w:rPr>
            </w:pPr>
            <w:r w:rsidRPr="0063628B">
              <w:rPr>
                <w:rFonts w:ascii="Arial" w:hAnsi="Arial" w:cs="Arial"/>
                <w:b/>
                <w:bCs/>
                <w:color w:val="FF0000"/>
                <w:sz w:val="24"/>
                <w:szCs w:val="28"/>
              </w:rPr>
              <w:t>Processo</w:t>
            </w:r>
          </w:p>
        </w:tc>
        <w:tc>
          <w:tcPr>
            <w:tcW w:w="2612" w:type="dxa"/>
          </w:tcPr>
          <w:p w14:paraId="425729C7" w14:textId="77777777" w:rsidR="00A82CF6" w:rsidRPr="0063628B" w:rsidRDefault="00A82CF6" w:rsidP="00EC0DBC">
            <w:pPr>
              <w:spacing w:after="160" w:line="259" w:lineRule="auto"/>
              <w:jc w:val="center"/>
              <w:rPr>
                <w:rFonts w:ascii="Arial" w:hAnsi="Arial" w:cs="Arial"/>
                <w:b/>
                <w:bCs/>
                <w:color w:val="FF0000"/>
                <w:sz w:val="24"/>
                <w:szCs w:val="28"/>
              </w:rPr>
            </w:pPr>
            <w:r w:rsidRPr="0063628B">
              <w:rPr>
                <w:rFonts w:ascii="Arial" w:hAnsi="Arial" w:cs="Arial"/>
                <w:b/>
                <w:bCs/>
                <w:color w:val="FF0000"/>
                <w:sz w:val="24"/>
                <w:szCs w:val="28"/>
              </w:rPr>
              <w:t xml:space="preserve">Evidência </w:t>
            </w:r>
          </w:p>
        </w:tc>
      </w:tr>
      <w:tr w:rsidR="00A82CF6" w14:paraId="6A1FCBFA" w14:textId="77777777" w:rsidTr="00EC0DBC">
        <w:trPr>
          <w:trHeight w:val="292"/>
        </w:trPr>
        <w:tc>
          <w:tcPr>
            <w:tcW w:w="5062" w:type="dxa"/>
            <w:vAlign w:val="center"/>
          </w:tcPr>
          <w:p w14:paraId="578C22FA" w14:textId="77777777" w:rsidR="00A82CF6" w:rsidRPr="0063628B" w:rsidRDefault="00A82CF6" w:rsidP="00A82CF6">
            <w:pPr>
              <w:numPr>
                <w:ilvl w:val="0"/>
                <w:numId w:val="4"/>
              </w:numPr>
              <w:rPr>
                <w:rFonts w:ascii="Arial" w:hAnsi="Arial" w:cs="Arial"/>
                <w:sz w:val="24"/>
                <w:szCs w:val="22"/>
              </w:rPr>
            </w:pPr>
            <w:r w:rsidRPr="0063628B">
              <w:rPr>
                <w:rFonts w:ascii="Arial" w:hAnsi="Arial" w:cs="Arial"/>
                <w:sz w:val="24"/>
                <w:szCs w:val="22"/>
              </w:rPr>
              <w:t xml:space="preserve">Usar </w:t>
            </w:r>
            <w:proofErr w:type="spellStart"/>
            <w:r w:rsidRPr="0063628B">
              <w:rPr>
                <w:rFonts w:ascii="Arial" w:hAnsi="Arial" w:cs="Arial"/>
                <w:sz w:val="24"/>
                <w:szCs w:val="22"/>
              </w:rPr>
              <w:t>escorificante</w:t>
            </w:r>
            <w:proofErr w:type="spellEnd"/>
            <w:r w:rsidRPr="0063628B">
              <w:rPr>
                <w:rFonts w:ascii="Arial" w:hAnsi="Arial" w:cs="Arial"/>
                <w:sz w:val="24"/>
                <w:szCs w:val="22"/>
              </w:rPr>
              <w:t xml:space="preserve"> no banho. Seguir o procedimento descrito na IT 005 – Fundição e Preparação de Alumínio.</w:t>
            </w:r>
          </w:p>
        </w:tc>
        <w:tc>
          <w:tcPr>
            <w:tcW w:w="2043" w:type="dxa"/>
            <w:vMerge w:val="restart"/>
            <w:vAlign w:val="center"/>
          </w:tcPr>
          <w:p w14:paraId="3626B79F" w14:textId="77777777" w:rsidR="00A82CF6" w:rsidRPr="0063628B" w:rsidRDefault="00A82CF6" w:rsidP="00EC0DBC">
            <w:pPr>
              <w:spacing w:after="160" w:line="259" w:lineRule="auto"/>
              <w:jc w:val="center"/>
              <w:rPr>
                <w:rFonts w:ascii="Arial" w:hAnsi="Arial" w:cs="Arial"/>
                <w:sz w:val="24"/>
                <w:szCs w:val="22"/>
              </w:rPr>
            </w:pPr>
            <w:r w:rsidRPr="0063628B">
              <w:rPr>
                <w:rFonts w:ascii="Arial" w:hAnsi="Arial" w:cs="Arial"/>
                <w:sz w:val="24"/>
                <w:szCs w:val="22"/>
              </w:rPr>
              <w:t>IT 005 – Fundição e preparação de alumínio</w:t>
            </w:r>
          </w:p>
          <w:p w14:paraId="065F30B2" w14:textId="77777777" w:rsidR="00A82CF6" w:rsidRPr="0063628B" w:rsidRDefault="00A82CF6" w:rsidP="00EC0DBC">
            <w:pPr>
              <w:spacing w:after="160" w:line="259" w:lineRule="auto"/>
              <w:jc w:val="center"/>
              <w:rPr>
                <w:rFonts w:ascii="Arial" w:hAnsi="Arial" w:cs="Arial"/>
                <w:sz w:val="24"/>
                <w:szCs w:val="22"/>
              </w:rPr>
            </w:pPr>
            <w:r w:rsidRPr="0063628B">
              <w:rPr>
                <w:rFonts w:ascii="Arial" w:hAnsi="Arial" w:cs="Arial"/>
                <w:sz w:val="24"/>
                <w:szCs w:val="22"/>
              </w:rPr>
              <w:t>Índice - 09</w:t>
            </w:r>
          </w:p>
        </w:tc>
        <w:tc>
          <w:tcPr>
            <w:tcW w:w="2612" w:type="dxa"/>
            <w:vMerge w:val="restart"/>
            <w:vAlign w:val="center"/>
          </w:tcPr>
          <w:p w14:paraId="0CDBDFA7" w14:textId="77777777" w:rsidR="00A82CF6" w:rsidRPr="0063628B" w:rsidRDefault="00A82CF6" w:rsidP="00EC0DBC">
            <w:pPr>
              <w:spacing w:after="160" w:line="259" w:lineRule="auto"/>
              <w:jc w:val="center"/>
              <w:rPr>
                <w:rFonts w:ascii="Arial" w:hAnsi="Arial" w:cs="Arial"/>
                <w:sz w:val="24"/>
                <w:szCs w:val="22"/>
              </w:rPr>
            </w:pPr>
            <w:r w:rsidRPr="0063628B">
              <w:rPr>
                <w:rFonts w:ascii="Arial" w:hAnsi="Arial" w:cs="Arial"/>
                <w:sz w:val="24"/>
                <w:szCs w:val="22"/>
              </w:rPr>
              <w:t>Anexo 02: IT 005 – Controle de limpeza e temperatura do material</w:t>
            </w:r>
          </w:p>
        </w:tc>
      </w:tr>
      <w:tr w:rsidR="00A82CF6" w14:paraId="58DE2FF7" w14:textId="77777777" w:rsidTr="00EC0DBC">
        <w:trPr>
          <w:trHeight w:val="940"/>
        </w:trPr>
        <w:tc>
          <w:tcPr>
            <w:tcW w:w="5062" w:type="dxa"/>
            <w:vAlign w:val="center"/>
          </w:tcPr>
          <w:p w14:paraId="60E12C81" w14:textId="77777777" w:rsidR="00A82CF6" w:rsidRPr="0063628B" w:rsidRDefault="00A82CF6" w:rsidP="00A82CF6">
            <w:pPr>
              <w:numPr>
                <w:ilvl w:val="0"/>
                <w:numId w:val="4"/>
              </w:numPr>
              <w:rPr>
                <w:rFonts w:ascii="Arial" w:hAnsi="Arial" w:cs="Arial"/>
                <w:sz w:val="24"/>
                <w:szCs w:val="22"/>
              </w:rPr>
            </w:pPr>
            <w:proofErr w:type="spellStart"/>
            <w:r w:rsidRPr="0063628B">
              <w:rPr>
                <w:rFonts w:ascii="Arial" w:hAnsi="Arial" w:cs="Arial"/>
                <w:sz w:val="24"/>
                <w:szCs w:val="22"/>
              </w:rPr>
              <w:t>Desgaseificar</w:t>
            </w:r>
            <w:proofErr w:type="spellEnd"/>
            <w:r w:rsidRPr="0063628B">
              <w:rPr>
                <w:rFonts w:ascii="Arial" w:hAnsi="Arial" w:cs="Arial"/>
                <w:sz w:val="24"/>
                <w:szCs w:val="22"/>
              </w:rPr>
              <w:t>. Seguir o procedimento descrito na IT 005 – Fundição e Preparação de Alumínio.</w:t>
            </w:r>
          </w:p>
        </w:tc>
        <w:tc>
          <w:tcPr>
            <w:tcW w:w="2043" w:type="dxa"/>
            <w:vMerge/>
            <w:vAlign w:val="center"/>
          </w:tcPr>
          <w:p w14:paraId="39754647" w14:textId="77777777" w:rsidR="00A82CF6" w:rsidRPr="0063628B" w:rsidRDefault="00A82CF6" w:rsidP="00EC0DBC">
            <w:pPr>
              <w:spacing w:after="160" w:line="259" w:lineRule="auto"/>
              <w:jc w:val="center"/>
              <w:rPr>
                <w:sz w:val="24"/>
              </w:rPr>
            </w:pPr>
          </w:p>
        </w:tc>
        <w:tc>
          <w:tcPr>
            <w:tcW w:w="2612" w:type="dxa"/>
            <w:vMerge/>
          </w:tcPr>
          <w:p w14:paraId="6315DD78" w14:textId="77777777" w:rsidR="00A82CF6" w:rsidRPr="0063628B" w:rsidRDefault="00A82CF6" w:rsidP="00EC0DBC">
            <w:pPr>
              <w:spacing w:after="160" w:line="259" w:lineRule="auto"/>
              <w:jc w:val="center"/>
              <w:rPr>
                <w:sz w:val="24"/>
              </w:rPr>
            </w:pPr>
          </w:p>
        </w:tc>
      </w:tr>
      <w:tr w:rsidR="00A82CF6" w14:paraId="05EA9CEE" w14:textId="77777777" w:rsidTr="00EC0DBC">
        <w:trPr>
          <w:trHeight w:val="953"/>
        </w:trPr>
        <w:tc>
          <w:tcPr>
            <w:tcW w:w="5062" w:type="dxa"/>
            <w:vAlign w:val="center"/>
          </w:tcPr>
          <w:p w14:paraId="4D42CDDF" w14:textId="77777777" w:rsidR="00A82CF6" w:rsidRPr="0063628B" w:rsidRDefault="00A82CF6" w:rsidP="00A82CF6">
            <w:pPr>
              <w:numPr>
                <w:ilvl w:val="0"/>
                <w:numId w:val="4"/>
              </w:numPr>
              <w:rPr>
                <w:rFonts w:ascii="Arial" w:hAnsi="Arial" w:cs="Arial"/>
                <w:sz w:val="24"/>
                <w:szCs w:val="22"/>
              </w:rPr>
            </w:pPr>
            <w:bookmarkStart w:id="8" w:name="_GoBack"/>
            <w:bookmarkEnd w:id="8"/>
            <w:r w:rsidRPr="0063628B">
              <w:rPr>
                <w:rFonts w:ascii="Arial" w:hAnsi="Arial" w:cs="Arial"/>
                <w:sz w:val="24"/>
                <w:szCs w:val="22"/>
              </w:rPr>
              <w:t>Utilizar do Modificador de Silício. Seguir o procedimento descrito na IT 005 – Fundição e Preparação de Alumínio.</w:t>
            </w:r>
          </w:p>
        </w:tc>
        <w:tc>
          <w:tcPr>
            <w:tcW w:w="2043" w:type="dxa"/>
            <w:vMerge/>
            <w:vAlign w:val="center"/>
          </w:tcPr>
          <w:p w14:paraId="16E0D53B" w14:textId="77777777" w:rsidR="00A82CF6" w:rsidRPr="0063628B" w:rsidRDefault="00A82CF6" w:rsidP="00EC0DBC">
            <w:pPr>
              <w:spacing w:after="160" w:line="259" w:lineRule="auto"/>
              <w:jc w:val="center"/>
              <w:rPr>
                <w:sz w:val="24"/>
              </w:rPr>
            </w:pPr>
          </w:p>
        </w:tc>
        <w:tc>
          <w:tcPr>
            <w:tcW w:w="2612" w:type="dxa"/>
            <w:vMerge/>
          </w:tcPr>
          <w:p w14:paraId="4A60FD84" w14:textId="77777777" w:rsidR="00A82CF6" w:rsidRPr="0063628B" w:rsidRDefault="00A82CF6" w:rsidP="00EC0DBC">
            <w:pPr>
              <w:spacing w:after="160" w:line="259" w:lineRule="auto"/>
              <w:jc w:val="center"/>
              <w:rPr>
                <w:sz w:val="24"/>
              </w:rPr>
            </w:pPr>
          </w:p>
        </w:tc>
      </w:tr>
      <w:tr w:rsidR="00A82CF6" w14:paraId="6710C64B" w14:textId="77777777" w:rsidTr="00EC0DBC">
        <w:trPr>
          <w:trHeight w:val="678"/>
        </w:trPr>
        <w:tc>
          <w:tcPr>
            <w:tcW w:w="5062" w:type="dxa"/>
            <w:vAlign w:val="center"/>
          </w:tcPr>
          <w:p w14:paraId="14930020" w14:textId="77777777" w:rsidR="00A82CF6" w:rsidRPr="0063628B" w:rsidRDefault="00A82CF6" w:rsidP="00A82CF6">
            <w:pPr>
              <w:numPr>
                <w:ilvl w:val="0"/>
                <w:numId w:val="4"/>
              </w:numPr>
              <w:rPr>
                <w:rFonts w:ascii="Arial" w:hAnsi="Arial" w:cs="Arial"/>
                <w:sz w:val="24"/>
                <w:szCs w:val="22"/>
              </w:rPr>
            </w:pPr>
            <w:r w:rsidRPr="0063628B">
              <w:rPr>
                <w:rFonts w:ascii="Arial" w:hAnsi="Arial" w:cs="Arial"/>
                <w:sz w:val="24"/>
                <w:szCs w:val="22"/>
              </w:rPr>
              <w:t>Verificar a temperatura da liga de alumínio sempre antes de injetar, verificar a temperatura e tolerância na IT do produto.</w:t>
            </w:r>
          </w:p>
        </w:tc>
        <w:tc>
          <w:tcPr>
            <w:tcW w:w="2043" w:type="dxa"/>
            <w:vAlign w:val="center"/>
          </w:tcPr>
          <w:p w14:paraId="66787ECD" w14:textId="77777777" w:rsidR="00A82CF6" w:rsidRPr="0063628B" w:rsidRDefault="00A82CF6" w:rsidP="00EC0DBC">
            <w:pPr>
              <w:spacing w:after="160" w:line="259" w:lineRule="auto"/>
              <w:jc w:val="center"/>
              <w:rPr>
                <w:rFonts w:ascii="Arial" w:hAnsi="Arial" w:cs="Arial"/>
                <w:sz w:val="24"/>
                <w:szCs w:val="22"/>
              </w:rPr>
            </w:pPr>
            <w:r w:rsidRPr="0063628B">
              <w:rPr>
                <w:rFonts w:ascii="Arial" w:hAnsi="Arial" w:cs="Arial"/>
                <w:sz w:val="24"/>
                <w:szCs w:val="22"/>
              </w:rPr>
              <w:t>IT 005 – Fundição e preparação de alumínio</w:t>
            </w:r>
          </w:p>
          <w:p w14:paraId="37A55AA3" w14:textId="77777777" w:rsidR="00A82CF6" w:rsidRPr="0063628B" w:rsidRDefault="00A82CF6" w:rsidP="00EC0DBC">
            <w:pPr>
              <w:spacing w:after="160" w:line="259" w:lineRule="auto"/>
              <w:jc w:val="center"/>
              <w:rPr>
                <w:rFonts w:ascii="Arial" w:hAnsi="Arial" w:cs="Arial"/>
                <w:sz w:val="24"/>
                <w:szCs w:val="22"/>
              </w:rPr>
            </w:pPr>
            <w:r w:rsidRPr="0063628B">
              <w:rPr>
                <w:rFonts w:ascii="Arial" w:hAnsi="Arial" w:cs="Arial"/>
                <w:sz w:val="24"/>
                <w:szCs w:val="22"/>
              </w:rPr>
              <w:t>Índice - 09</w:t>
            </w:r>
          </w:p>
        </w:tc>
        <w:tc>
          <w:tcPr>
            <w:tcW w:w="2612" w:type="dxa"/>
            <w:vAlign w:val="center"/>
          </w:tcPr>
          <w:p w14:paraId="5D92E2B9" w14:textId="77777777" w:rsidR="00A82CF6" w:rsidRPr="0063628B" w:rsidRDefault="00A82CF6" w:rsidP="00EC0DBC">
            <w:pPr>
              <w:spacing w:after="160" w:line="259" w:lineRule="auto"/>
              <w:jc w:val="center"/>
              <w:rPr>
                <w:rFonts w:ascii="Arial" w:hAnsi="Arial" w:cs="Arial"/>
                <w:sz w:val="24"/>
                <w:szCs w:val="22"/>
              </w:rPr>
            </w:pPr>
            <w:r w:rsidRPr="0063628B">
              <w:rPr>
                <w:rFonts w:ascii="Arial" w:hAnsi="Arial" w:cs="Arial"/>
                <w:sz w:val="24"/>
                <w:szCs w:val="22"/>
              </w:rPr>
              <w:t>Anexo 02: IT 005 – Controle de limpeza e temperatura do material</w:t>
            </w:r>
          </w:p>
        </w:tc>
      </w:tr>
      <w:tr w:rsidR="00A82CF6" w14:paraId="690B912A" w14:textId="77777777" w:rsidTr="00EC0DBC">
        <w:trPr>
          <w:trHeight w:val="828"/>
        </w:trPr>
        <w:tc>
          <w:tcPr>
            <w:tcW w:w="5062" w:type="dxa"/>
            <w:vAlign w:val="center"/>
          </w:tcPr>
          <w:p w14:paraId="09942B74" w14:textId="77777777" w:rsidR="00A82CF6" w:rsidRPr="0063628B" w:rsidRDefault="00A82CF6" w:rsidP="00A82CF6">
            <w:pPr>
              <w:numPr>
                <w:ilvl w:val="0"/>
                <w:numId w:val="4"/>
              </w:numPr>
              <w:rPr>
                <w:rFonts w:ascii="Arial" w:hAnsi="Arial" w:cs="Arial"/>
                <w:sz w:val="24"/>
                <w:szCs w:val="22"/>
              </w:rPr>
            </w:pPr>
            <w:r>
              <w:rPr>
                <w:rFonts w:ascii="Arial" w:hAnsi="Arial" w:cs="Arial"/>
                <w:sz w:val="24"/>
                <w:szCs w:val="22"/>
              </w:rPr>
              <w:t>Ao iniciar</w:t>
            </w:r>
            <w:r w:rsidRPr="0063628B">
              <w:rPr>
                <w:rFonts w:ascii="Arial" w:hAnsi="Arial" w:cs="Arial"/>
                <w:sz w:val="24"/>
                <w:szCs w:val="22"/>
              </w:rPr>
              <w:t xml:space="preserve"> retirar a pressão de injeção, injetar 5</w:t>
            </w:r>
            <w:r>
              <w:rPr>
                <w:rFonts w:ascii="Arial" w:hAnsi="Arial" w:cs="Arial"/>
                <w:sz w:val="24"/>
                <w:szCs w:val="22"/>
              </w:rPr>
              <w:t xml:space="preserve"> a 10</w:t>
            </w:r>
            <w:r w:rsidRPr="0063628B">
              <w:rPr>
                <w:rFonts w:ascii="Arial" w:hAnsi="Arial" w:cs="Arial"/>
                <w:sz w:val="24"/>
                <w:szCs w:val="22"/>
              </w:rPr>
              <w:t xml:space="preserve"> peças para aquecer o molde, após, ligar a pressão e injetar até a peça estar conforme.</w:t>
            </w:r>
          </w:p>
        </w:tc>
        <w:tc>
          <w:tcPr>
            <w:tcW w:w="4655" w:type="dxa"/>
            <w:gridSpan w:val="2"/>
            <w:vAlign w:val="center"/>
          </w:tcPr>
          <w:p w14:paraId="1453AC74" w14:textId="77777777" w:rsidR="00A82CF6" w:rsidRPr="0063628B" w:rsidRDefault="00A82CF6" w:rsidP="00EC0DBC">
            <w:pPr>
              <w:spacing w:after="160" w:line="259" w:lineRule="auto"/>
              <w:jc w:val="center"/>
              <w:rPr>
                <w:rFonts w:ascii="Arial" w:hAnsi="Arial" w:cs="Arial"/>
                <w:sz w:val="24"/>
                <w:szCs w:val="22"/>
              </w:rPr>
            </w:pPr>
            <w:r>
              <w:rPr>
                <w:rFonts w:ascii="Arial" w:hAnsi="Arial" w:cs="Arial"/>
                <w:sz w:val="24"/>
                <w:szCs w:val="22"/>
              </w:rPr>
              <w:t>IT 010 – Preparação Para Injetoras</w:t>
            </w:r>
          </w:p>
        </w:tc>
      </w:tr>
      <w:tr w:rsidR="00A82CF6" w14:paraId="355A966C" w14:textId="77777777" w:rsidTr="00EC0DBC">
        <w:trPr>
          <w:trHeight w:val="590"/>
        </w:trPr>
        <w:tc>
          <w:tcPr>
            <w:tcW w:w="5062" w:type="dxa"/>
            <w:vAlign w:val="center"/>
          </w:tcPr>
          <w:p w14:paraId="7BCCECD8" w14:textId="77777777" w:rsidR="00A82CF6" w:rsidRPr="0063628B" w:rsidRDefault="00A82CF6" w:rsidP="00A82CF6">
            <w:pPr>
              <w:numPr>
                <w:ilvl w:val="0"/>
                <w:numId w:val="4"/>
              </w:numPr>
              <w:rPr>
                <w:rFonts w:ascii="Arial" w:hAnsi="Arial" w:cs="Arial"/>
                <w:sz w:val="24"/>
                <w:szCs w:val="22"/>
              </w:rPr>
            </w:pPr>
            <w:r w:rsidRPr="0063628B">
              <w:rPr>
                <w:rFonts w:ascii="Arial" w:hAnsi="Arial" w:cs="Arial"/>
                <w:sz w:val="24"/>
                <w:szCs w:val="22"/>
              </w:rPr>
              <w:t xml:space="preserve"> Fazer teste de sanidade e/ou teste dimensional, (caso necessário para liberação de produção).</w:t>
            </w:r>
          </w:p>
        </w:tc>
        <w:tc>
          <w:tcPr>
            <w:tcW w:w="2043" w:type="dxa"/>
            <w:vAlign w:val="center"/>
          </w:tcPr>
          <w:p w14:paraId="7FA70C95" w14:textId="77777777" w:rsidR="00A82CF6" w:rsidRPr="0063628B" w:rsidRDefault="00A82CF6" w:rsidP="00EC0DBC">
            <w:pPr>
              <w:spacing w:after="160" w:line="259" w:lineRule="auto"/>
              <w:jc w:val="center"/>
              <w:rPr>
                <w:rFonts w:ascii="Arial" w:hAnsi="Arial" w:cs="Arial"/>
                <w:sz w:val="24"/>
                <w:szCs w:val="22"/>
              </w:rPr>
            </w:pPr>
            <w:r w:rsidRPr="0063628B">
              <w:rPr>
                <w:rFonts w:ascii="Arial" w:hAnsi="Arial" w:cs="Arial"/>
                <w:sz w:val="24"/>
                <w:szCs w:val="22"/>
              </w:rPr>
              <w:t>IT 015 / RD - do produto</w:t>
            </w:r>
          </w:p>
        </w:tc>
        <w:tc>
          <w:tcPr>
            <w:tcW w:w="2612" w:type="dxa"/>
          </w:tcPr>
          <w:p w14:paraId="469AA28B" w14:textId="77777777" w:rsidR="00A82CF6" w:rsidRPr="0063628B" w:rsidRDefault="00A82CF6" w:rsidP="00EC0DBC">
            <w:pPr>
              <w:spacing w:after="160" w:line="259" w:lineRule="auto"/>
              <w:jc w:val="center"/>
              <w:rPr>
                <w:rFonts w:ascii="Arial" w:hAnsi="Arial" w:cs="Arial"/>
                <w:sz w:val="24"/>
                <w:szCs w:val="22"/>
              </w:rPr>
            </w:pPr>
            <w:r w:rsidRPr="0063628B">
              <w:rPr>
                <w:rFonts w:ascii="Arial" w:hAnsi="Arial" w:cs="Arial"/>
                <w:sz w:val="24"/>
                <w:szCs w:val="22"/>
              </w:rPr>
              <w:t>Anexo 01 – IT 015 – Controle de Porosidade / Relatório Dimensional (RD)</w:t>
            </w:r>
          </w:p>
        </w:tc>
      </w:tr>
      <w:tr w:rsidR="00A82CF6" w14:paraId="3FF9403A" w14:textId="77777777" w:rsidTr="00EC0DBC">
        <w:trPr>
          <w:trHeight w:val="70"/>
        </w:trPr>
        <w:tc>
          <w:tcPr>
            <w:tcW w:w="5062" w:type="dxa"/>
            <w:vAlign w:val="center"/>
          </w:tcPr>
          <w:p w14:paraId="6F498499" w14:textId="77777777" w:rsidR="00A82CF6" w:rsidRPr="0063628B" w:rsidRDefault="00A82CF6" w:rsidP="00A82CF6">
            <w:pPr>
              <w:numPr>
                <w:ilvl w:val="0"/>
                <w:numId w:val="4"/>
              </w:numPr>
              <w:rPr>
                <w:rFonts w:ascii="Arial" w:hAnsi="Arial" w:cs="Arial"/>
                <w:sz w:val="24"/>
                <w:szCs w:val="22"/>
              </w:rPr>
            </w:pPr>
            <w:r>
              <w:rPr>
                <w:rFonts w:ascii="Arial" w:hAnsi="Arial" w:cs="Arial"/>
                <w:sz w:val="24"/>
                <w:szCs w:val="22"/>
              </w:rPr>
              <w:t>Se a peça estiver conforme</w:t>
            </w:r>
            <w:r w:rsidRPr="0063628B">
              <w:rPr>
                <w:rFonts w:ascii="Arial" w:hAnsi="Arial" w:cs="Arial"/>
                <w:sz w:val="24"/>
                <w:szCs w:val="22"/>
              </w:rPr>
              <w:t>, liberar para a produção.</w:t>
            </w:r>
          </w:p>
        </w:tc>
        <w:tc>
          <w:tcPr>
            <w:tcW w:w="2043" w:type="dxa"/>
            <w:vAlign w:val="center"/>
          </w:tcPr>
          <w:p w14:paraId="7270D9D7" w14:textId="77777777" w:rsidR="00A82CF6" w:rsidRPr="0063628B" w:rsidRDefault="00A82CF6" w:rsidP="00EC0DBC">
            <w:pPr>
              <w:spacing w:after="160" w:line="259" w:lineRule="auto"/>
              <w:jc w:val="center"/>
              <w:rPr>
                <w:rFonts w:ascii="Arial" w:hAnsi="Arial" w:cs="Arial"/>
                <w:sz w:val="24"/>
                <w:szCs w:val="22"/>
              </w:rPr>
            </w:pPr>
            <w:r w:rsidRPr="0063628B">
              <w:rPr>
                <w:rFonts w:ascii="Arial" w:hAnsi="Arial" w:cs="Arial"/>
                <w:sz w:val="24"/>
                <w:szCs w:val="22"/>
              </w:rPr>
              <w:t>IT 001 – Diário de Produção</w:t>
            </w:r>
          </w:p>
        </w:tc>
        <w:tc>
          <w:tcPr>
            <w:tcW w:w="2612" w:type="dxa"/>
            <w:vAlign w:val="center"/>
          </w:tcPr>
          <w:p w14:paraId="6E61FB79" w14:textId="77777777" w:rsidR="00A82CF6" w:rsidRPr="0063628B" w:rsidRDefault="00A82CF6" w:rsidP="00EC0DBC">
            <w:pPr>
              <w:spacing w:after="160" w:line="259" w:lineRule="auto"/>
              <w:jc w:val="center"/>
              <w:rPr>
                <w:rFonts w:ascii="Arial" w:hAnsi="Arial" w:cs="Arial"/>
                <w:sz w:val="24"/>
                <w:szCs w:val="22"/>
              </w:rPr>
            </w:pPr>
            <w:r w:rsidRPr="0063628B">
              <w:rPr>
                <w:rFonts w:ascii="Arial" w:hAnsi="Arial" w:cs="Arial"/>
                <w:sz w:val="24"/>
                <w:szCs w:val="22"/>
              </w:rPr>
              <w:t>Liberação de Setup – Diário de Produção</w:t>
            </w:r>
          </w:p>
        </w:tc>
      </w:tr>
      <w:tr w:rsidR="00A82CF6" w14:paraId="33267578" w14:textId="77777777" w:rsidTr="00EC0DBC">
        <w:trPr>
          <w:trHeight w:val="496"/>
        </w:trPr>
        <w:tc>
          <w:tcPr>
            <w:tcW w:w="5062" w:type="dxa"/>
            <w:vAlign w:val="center"/>
          </w:tcPr>
          <w:p w14:paraId="5821C0DE" w14:textId="77777777" w:rsidR="00A82CF6" w:rsidRPr="0063628B" w:rsidRDefault="00A82CF6" w:rsidP="00A82CF6">
            <w:pPr>
              <w:numPr>
                <w:ilvl w:val="0"/>
                <w:numId w:val="4"/>
              </w:numPr>
              <w:rPr>
                <w:rFonts w:ascii="Arial" w:hAnsi="Arial" w:cs="Arial"/>
                <w:sz w:val="24"/>
                <w:szCs w:val="22"/>
              </w:rPr>
            </w:pPr>
            <w:r w:rsidRPr="0063628B">
              <w:rPr>
                <w:rFonts w:ascii="Arial" w:hAnsi="Arial" w:cs="Arial"/>
                <w:sz w:val="24"/>
                <w:szCs w:val="22"/>
              </w:rPr>
              <w:t>Injetar até concluir OP.</w:t>
            </w:r>
          </w:p>
        </w:tc>
        <w:tc>
          <w:tcPr>
            <w:tcW w:w="4655" w:type="dxa"/>
            <w:gridSpan w:val="2"/>
            <w:vAlign w:val="center"/>
          </w:tcPr>
          <w:p w14:paraId="21F0EFA6" w14:textId="77777777" w:rsidR="00A82CF6" w:rsidRPr="0063628B" w:rsidRDefault="00A82CF6" w:rsidP="00EC0DBC">
            <w:pPr>
              <w:spacing w:after="160" w:line="259" w:lineRule="auto"/>
              <w:jc w:val="center"/>
              <w:rPr>
                <w:rFonts w:ascii="Arial" w:hAnsi="Arial" w:cs="Arial"/>
                <w:sz w:val="24"/>
                <w:szCs w:val="22"/>
              </w:rPr>
            </w:pPr>
            <w:r w:rsidRPr="0063628B">
              <w:rPr>
                <w:rFonts w:ascii="Arial" w:hAnsi="Arial" w:cs="Arial"/>
                <w:sz w:val="24"/>
                <w:szCs w:val="22"/>
              </w:rPr>
              <w:t>IT 001 – Diário de produção</w:t>
            </w:r>
          </w:p>
        </w:tc>
      </w:tr>
    </w:tbl>
    <w:p w14:paraId="043F8F86" w14:textId="678BD97E" w:rsidR="00754E8C" w:rsidRDefault="0000588C">
      <w:r>
        <w:br w:type="page"/>
      </w:r>
    </w:p>
    <w:p w14:paraId="39049A8E" w14:textId="782B3423" w:rsidR="00754E8C" w:rsidRDefault="00754E8C"/>
    <w:tbl>
      <w:tblPr>
        <w:tblStyle w:val="Tabelacomgrade"/>
        <w:tblpPr w:leftFromText="141" w:rightFromText="141" w:vertAnchor="page" w:horzAnchor="margin" w:tblpY="2941"/>
        <w:tblW w:w="0" w:type="auto"/>
        <w:tblLook w:val="04A0" w:firstRow="1" w:lastRow="0" w:firstColumn="1" w:lastColumn="0" w:noHBand="0" w:noVBand="1"/>
      </w:tblPr>
      <w:tblGrid>
        <w:gridCol w:w="4356"/>
        <w:gridCol w:w="3940"/>
      </w:tblGrid>
      <w:tr w:rsidR="00754E8C" w14:paraId="6D0825FA" w14:textId="77777777" w:rsidTr="00754E8C">
        <w:trPr>
          <w:trHeight w:val="4961"/>
        </w:trPr>
        <w:tc>
          <w:tcPr>
            <w:tcW w:w="4356" w:type="dxa"/>
          </w:tcPr>
          <w:p w14:paraId="00AA0D23" w14:textId="33459420" w:rsidR="00754E8C" w:rsidRDefault="00BB5716" w:rsidP="00754E8C">
            <w:r>
              <w:rPr>
                <w:noProof/>
                <w:lang w:eastAsia="pt-BR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73AB51C2" wp14:editId="0EE2F109">
                      <wp:simplePos x="0" y="0"/>
                      <wp:positionH relativeFrom="column">
                        <wp:posOffset>1276350</wp:posOffset>
                      </wp:positionH>
                      <wp:positionV relativeFrom="paragraph">
                        <wp:posOffset>1098550</wp:posOffset>
                      </wp:positionV>
                      <wp:extent cx="476250" cy="228600"/>
                      <wp:effectExtent l="9525" t="19050" r="19050" b="19050"/>
                      <wp:wrapNone/>
                      <wp:docPr id="15" name="AutoShape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76250" cy="228600"/>
                              </a:xfrm>
                              <a:prstGeom prst="rightArrow">
                                <a:avLst>
                                  <a:gd name="adj1" fmla="val 50000"/>
                                  <a:gd name="adj2" fmla="val 52083"/>
                                </a:avLst>
                              </a:prstGeom>
                              <a:solidFill>
                                <a:srgbClr val="FF0000"/>
                              </a:solidFill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      <w:pict>
                    <v:shapetype w14:anchorId="0616C1F4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AutoShape 7" o:spid="_x0000_s1026" type="#_x0000_t13" style="position:absolute;margin-left:100.5pt;margin-top:86.5pt;width:37.5pt;height:1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" fillcolor="red" strokecolor="red"/>
                  </w:pict>
                </mc:Fallback>
              </mc:AlternateContent>
            </w:r>
            <w:r w:rsidR="002213A8">
              <w:rPr>
                <w:noProof/>
                <w:lang w:eastAsia="pt-BR"/>
              </w:rPr>
              <w:drawing>
                <wp:anchor distT="0" distB="0" distL="114300" distR="114300" simplePos="0" relativeHeight="251699200" behindDoc="0" locked="0" layoutInCell="1" allowOverlap="1" wp14:anchorId="71CB790B" wp14:editId="68DE6F14">
                  <wp:simplePos x="0" y="0"/>
                  <wp:positionH relativeFrom="column">
                    <wp:posOffset>285115</wp:posOffset>
                  </wp:positionH>
                  <wp:positionV relativeFrom="paragraph">
                    <wp:posOffset>127000</wp:posOffset>
                  </wp:positionV>
                  <wp:extent cx="2105025" cy="2806700"/>
                  <wp:effectExtent l="0" t="0" r="0" b="0"/>
                  <wp:wrapNone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m 5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280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40" w:type="dxa"/>
          </w:tcPr>
          <w:p w14:paraId="26DB6966" w14:textId="77777777" w:rsidR="00853F47" w:rsidRPr="00797244" w:rsidRDefault="00853F47" w:rsidP="00853F47">
            <w:pPr>
              <w:ind w:firstLineChars="50" w:firstLine="141"/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797244">
              <w:rPr>
                <w:rFonts w:ascii="Arial" w:hAnsi="Arial" w:cs="Arial"/>
                <w:b/>
                <w:bCs/>
                <w:sz w:val="28"/>
                <w:szCs w:val="28"/>
              </w:rPr>
              <w:t>TESTE DE SANIDADE</w:t>
            </w:r>
            <w:r>
              <w:rPr>
                <w:rFonts w:ascii="Arial" w:hAnsi="Arial" w:cs="Arial"/>
                <w:b/>
                <w:bCs/>
                <w:sz w:val="28"/>
                <w:szCs w:val="28"/>
              </w:rPr>
              <w:t>:</w:t>
            </w:r>
          </w:p>
          <w:p w14:paraId="4A672893" w14:textId="77777777" w:rsidR="00853F47" w:rsidRPr="00797244" w:rsidRDefault="00853F47" w:rsidP="00853F47">
            <w:pPr>
              <w:ind w:firstLineChars="50" w:firstLine="141"/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797244">
              <w:rPr>
                <w:rFonts w:ascii="Arial" w:hAnsi="Arial" w:cs="Arial"/>
                <w:b/>
                <w:bCs/>
                <w:sz w:val="28"/>
                <w:szCs w:val="28"/>
              </w:rPr>
              <w:t>USINAGEM</w:t>
            </w:r>
          </w:p>
          <w:p w14:paraId="728C63EB" w14:textId="77777777" w:rsidR="00853F47" w:rsidRDefault="00853F47" w:rsidP="00853F47">
            <w:pPr>
              <w:jc w:val="both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0EE22A61" w14:textId="0DE8FA55" w:rsidR="00853F47" w:rsidRDefault="002213A8" w:rsidP="00853F47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 peça deve ser usinada, na parte interna</w:t>
            </w:r>
            <w:r w:rsidR="009B1019">
              <w:rPr>
                <w:rFonts w:ascii="Arial" w:hAnsi="Arial" w:cs="Arial"/>
                <w:sz w:val="24"/>
                <w:szCs w:val="24"/>
              </w:rPr>
              <w:t xml:space="preserve"> conforme imagem ao lado entre 2mm e 3mm, para verificação de possível </w:t>
            </w:r>
            <w:r w:rsidR="00853F47">
              <w:rPr>
                <w:rFonts w:ascii="Arial" w:hAnsi="Arial" w:cs="Arial"/>
                <w:sz w:val="24"/>
                <w:szCs w:val="24"/>
              </w:rPr>
              <w:t>porosidade.</w:t>
            </w:r>
          </w:p>
          <w:p w14:paraId="15809665" w14:textId="77777777" w:rsidR="00853F47" w:rsidRDefault="00853F47" w:rsidP="00853F47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01165B4A" w14:textId="77777777" w:rsidR="00853F47" w:rsidRDefault="00853F47" w:rsidP="00853F47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Com o teste feito e aprovado, as peças são liberadas para segmento da injeção.</w:t>
            </w:r>
          </w:p>
          <w:p w14:paraId="51B8DB02" w14:textId="77777777" w:rsidR="00853F47" w:rsidRDefault="00853F47" w:rsidP="00853F47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3BB6AD40" w14:textId="77777777" w:rsidR="00853F47" w:rsidRDefault="00853F47" w:rsidP="00853F4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Após a injeção, as peças são transportadas para a quebra de canal.</w:t>
            </w:r>
          </w:p>
          <w:p w14:paraId="785B98F7" w14:textId="70269D1D" w:rsidR="00754E8C" w:rsidRDefault="00754E8C" w:rsidP="00754E8C">
            <w:pPr>
              <w:spacing w:line="360" w:lineRule="auto"/>
            </w:pPr>
          </w:p>
        </w:tc>
      </w:tr>
      <w:tr w:rsidR="00754E8C" w14:paraId="2234C97B" w14:textId="77777777" w:rsidTr="00754E8C">
        <w:trPr>
          <w:trHeight w:val="4907"/>
        </w:trPr>
        <w:tc>
          <w:tcPr>
            <w:tcW w:w="4356" w:type="dxa"/>
          </w:tcPr>
          <w:p w14:paraId="6CA5D789" w14:textId="23B2689F" w:rsidR="00754E8C" w:rsidRDefault="009B1019" w:rsidP="00754E8C">
            <w:r>
              <w:rPr>
                <w:noProof/>
                <w:lang w:eastAsia="pt-BR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30E42EBA" wp14:editId="41708B59">
                      <wp:simplePos x="0" y="0"/>
                      <wp:positionH relativeFrom="column">
                        <wp:posOffset>344805</wp:posOffset>
                      </wp:positionH>
                      <wp:positionV relativeFrom="paragraph">
                        <wp:posOffset>1233805</wp:posOffset>
                      </wp:positionV>
                      <wp:extent cx="436245" cy="257175"/>
                      <wp:effectExtent l="19050" t="57150" r="0" b="47625"/>
                      <wp:wrapNone/>
                      <wp:docPr id="14" name="Seta: para a Direita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 rot="19500000">
                                <a:off x="0" y="0"/>
                                <a:ext cx="436245" cy="257175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AD5FD32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Seta: para a Direita 14" o:spid="_x0000_s1026" type="#_x0000_t13" style="position:absolute;margin-left:27.15pt;margin-top:97.15pt;width:34.35pt;height:20.25pt;rotation:-35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" adj="15233" fillcolor="red" strokecolor="#1f4d78 [1604]" strokeweight="1pt">
                      <v:path arrowok="t"/>
                    </v:shape>
                  </w:pict>
                </mc:Fallback>
              </mc:AlternateContent>
            </w:r>
            <w:r>
              <w:rPr>
                <w:noProof/>
                <w:lang w:eastAsia="pt-BR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4FD68B82" wp14:editId="1A37E0AE">
                      <wp:simplePos x="0" y="0"/>
                      <wp:positionH relativeFrom="column">
                        <wp:posOffset>298450</wp:posOffset>
                      </wp:positionH>
                      <wp:positionV relativeFrom="paragraph">
                        <wp:posOffset>267335</wp:posOffset>
                      </wp:positionV>
                      <wp:extent cx="436245" cy="257175"/>
                      <wp:effectExtent l="19050" t="57150" r="0" b="47625"/>
                      <wp:wrapNone/>
                      <wp:docPr id="3" name="Seta: para a Direita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 rot="19500000">
                                <a:off x="0" y="0"/>
                                <a:ext cx="436245" cy="257175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A81221" id="Seta: para a Direita 14" o:spid="_x0000_s1026" type="#_x0000_t13" style="position:absolute;margin-left:23.5pt;margin-top:21.05pt;width:34.35pt;height:20.25pt;rotation:-35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" adj="15233" fillcolor="red" strokecolor="#1f4d78 [1604]" strokeweight="1pt">
                      <v:path arrowok="t"/>
                    </v:shape>
                  </w:pict>
                </mc:Fallback>
              </mc:AlternateContent>
            </w:r>
            <w:r>
              <w:rPr>
                <w:noProof/>
                <w:lang w:eastAsia="pt-BR"/>
              </w:rPr>
              <w:drawing>
                <wp:anchor distT="0" distB="0" distL="114300" distR="114300" simplePos="0" relativeHeight="251651584" behindDoc="0" locked="0" layoutInCell="1" allowOverlap="1" wp14:anchorId="32E32927" wp14:editId="0E645516">
                  <wp:simplePos x="0" y="0"/>
                  <wp:positionH relativeFrom="column">
                    <wp:posOffset>-316230</wp:posOffset>
                  </wp:positionH>
                  <wp:positionV relativeFrom="paragraph">
                    <wp:posOffset>259081</wp:posOffset>
                  </wp:positionV>
                  <wp:extent cx="2104866" cy="1578650"/>
                  <wp:effectExtent l="0" t="3810" r="6350" b="6350"/>
                  <wp:wrapNone/>
                  <wp:docPr id="27" name="Imagem 27" descr="IMG_20211122_112008_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m 27" descr="IMG_20211122_112008_54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104866" cy="157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pt-BR"/>
              </w:rPr>
              <w:drawing>
                <wp:anchor distT="0" distB="0" distL="114300" distR="114300" simplePos="0" relativeHeight="251643392" behindDoc="0" locked="0" layoutInCell="1" allowOverlap="1" wp14:anchorId="551241A0" wp14:editId="44CA7780">
                  <wp:simplePos x="0" y="0"/>
                  <wp:positionH relativeFrom="column">
                    <wp:posOffset>1456055</wp:posOffset>
                  </wp:positionH>
                  <wp:positionV relativeFrom="paragraph">
                    <wp:posOffset>2022475</wp:posOffset>
                  </wp:positionV>
                  <wp:extent cx="1195070" cy="1641740"/>
                  <wp:effectExtent l="0" t="0" r="5080" b="0"/>
                  <wp:wrapNone/>
                  <wp:docPr id="11" name="Imagem 11" descr="IMG_20210917_092508_8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m 11" descr="IMG_20210917_092508_82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5070" cy="1641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40" w:type="dxa"/>
          </w:tcPr>
          <w:p w14:paraId="373497F8" w14:textId="77777777" w:rsidR="009B1019" w:rsidRPr="00A51165" w:rsidRDefault="009B1019" w:rsidP="009B1019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A51165">
              <w:rPr>
                <w:rFonts w:ascii="Arial" w:hAnsi="Arial" w:cs="Arial"/>
                <w:b/>
                <w:bCs/>
                <w:sz w:val="28"/>
                <w:szCs w:val="28"/>
              </w:rPr>
              <w:t>QUEBRA DO CANAL</w:t>
            </w:r>
          </w:p>
          <w:p w14:paraId="77B6D08B" w14:textId="77777777" w:rsidR="009B1019" w:rsidRDefault="009B1019" w:rsidP="009B101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3B6B6154" w14:textId="77777777" w:rsidR="009B1019" w:rsidRDefault="009B1019" w:rsidP="009B1019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Após o término da injeção, as peças devem ser transportadas para a retirada manual do canal e pulmões, após o término separa-las por caixas.</w:t>
            </w:r>
          </w:p>
          <w:p w14:paraId="21819EAC" w14:textId="77777777" w:rsidR="009B1019" w:rsidRDefault="009B1019" w:rsidP="009B101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04B0E715" w14:textId="77777777" w:rsidR="009B1019" w:rsidRDefault="009B1019" w:rsidP="009B1019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AZUL</w:t>
            </w:r>
            <w:r>
              <w:rPr>
                <w:rFonts w:ascii="Arial" w:hAnsi="Arial" w:cs="Arial"/>
                <w:sz w:val="24"/>
                <w:szCs w:val="24"/>
              </w:rPr>
              <w:t xml:space="preserve"> é peça conforme,</w:t>
            </w:r>
          </w:p>
          <w:p w14:paraId="119DC5C2" w14:textId="77777777" w:rsidR="009B1019" w:rsidRDefault="009B1019" w:rsidP="009B1019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AMARELA</w:t>
            </w:r>
            <w:r>
              <w:rPr>
                <w:rFonts w:ascii="Arial" w:hAnsi="Arial" w:cs="Arial"/>
                <w:sz w:val="24"/>
                <w:szCs w:val="24"/>
              </w:rPr>
              <w:t xml:space="preserve"> peças em análise</w:t>
            </w:r>
          </w:p>
          <w:p w14:paraId="6CB84EA2" w14:textId="77777777" w:rsidR="009B1019" w:rsidRDefault="009B1019" w:rsidP="009B1019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VERMELHA</w:t>
            </w:r>
            <w:r>
              <w:rPr>
                <w:rFonts w:ascii="Arial" w:hAnsi="Arial" w:cs="Arial"/>
                <w:sz w:val="24"/>
                <w:szCs w:val="24"/>
              </w:rPr>
              <w:t xml:space="preserve"> peças e canal não conforme.</w:t>
            </w:r>
          </w:p>
          <w:p w14:paraId="75AD8EAA" w14:textId="77777777" w:rsidR="009B1019" w:rsidRDefault="009B1019" w:rsidP="009B1019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1E470CAA" w14:textId="77777777" w:rsidR="009B1019" w:rsidRDefault="009B1019" w:rsidP="009B101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i/>
                <w:iCs/>
                <w:sz w:val="24"/>
                <w:szCs w:val="24"/>
              </w:rPr>
              <w:t>(N</w:t>
            </w:r>
            <w:r w:rsidRPr="009B5618"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a ausência de caixa vermelha, identificar </w:t>
            </w:r>
            <w:r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o produto </w:t>
            </w:r>
            <w:r w:rsidRPr="009B5618">
              <w:rPr>
                <w:rFonts w:ascii="Arial" w:hAnsi="Arial" w:cs="Arial"/>
                <w:i/>
                <w:iCs/>
                <w:sz w:val="24"/>
                <w:szCs w:val="24"/>
              </w:rPr>
              <w:t>N/C nas demais caixas)</w:t>
            </w:r>
          </w:p>
          <w:p w14:paraId="26BDA7CE" w14:textId="77777777" w:rsidR="009B1019" w:rsidRDefault="009B1019" w:rsidP="009B1019">
            <w:pPr>
              <w:rPr>
                <w:rFonts w:ascii="Arial" w:hAnsi="Arial" w:cs="Arial"/>
                <w:sz w:val="24"/>
                <w:szCs w:val="24"/>
              </w:rPr>
            </w:pPr>
          </w:p>
          <w:p w14:paraId="54DB5FB4" w14:textId="77777777" w:rsidR="009B1019" w:rsidRDefault="009B1019" w:rsidP="009B1019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Após o término de processo, as peças devem ser transportadas para o setor de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lixação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88BB1E6" w14:textId="2893551A" w:rsidR="00853F47" w:rsidRPr="008C42E1" w:rsidRDefault="00853F47" w:rsidP="00853F47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</w:p>
        </w:tc>
      </w:tr>
      <w:bookmarkEnd w:id="2"/>
    </w:tbl>
    <w:p w14:paraId="511EA063" w14:textId="14D3F09B" w:rsidR="00853F47" w:rsidRDefault="00853F47"/>
    <w:p w14:paraId="21C235C3" w14:textId="77777777" w:rsidR="00853F47" w:rsidRDefault="00853F47">
      <w:r>
        <w:br w:type="page"/>
      </w:r>
    </w:p>
    <w:tbl>
      <w:tblPr>
        <w:tblStyle w:val="Tabelacomgrade"/>
        <w:tblpPr w:leftFromText="141" w:rightFromText="141" w:vertAnchor="page" w:horzAnchor="margin" w:tblpY="2941"/>
        <w:tblW w:w="0" w:type="auto"/>
        <w:tblLook w:val="04A0" w:firstRow="1" w:lastRow="0" w:firstColumn="1" w:lastColumn="0" w:noHBand="0" w:noVBand="1"/>
      </w:tblPr>
      <w:tblGrid>
        <w:gridCol w:w="4356"/>
        <w:gridCol w:w="3940"/>
      </w:tblGrid>
      <w:tr w:rsidR="00853F47" w14:paraId="0850A0A3" w14:textId="77777777" w:rsidTr="008D7EDF">
        <w:trPr>
          <w:trHeight w:val="4961"/>
        </w:trPr>
        <w:tc>
          <w:tcPr>
            <w:tcW w:w="4356" w:type="dxa"/>
          </w:tcPr>
          <w:p w14:paraId="3E4C1969" w14:textId="7796CF96" w:rsidR="00853F47" w:rsidRDefault="00853F47" w:rsidP="008D7EDF">
            <w:r>
              <w:rPr>
                <w:noProof/>
                <w:lang w:eastAsia="pt-BR"/>
              </w:rPr>
              <w:drawing>
                <wp:anchor distT="0" distB="0" distL="114300" distR="114300" simplePos="0" relativeHeight="251653632" behindDoc="1" locked="0" layoutInCell="1" allowOverlap="1" wp14:anchorId="6FA6B64F" wp14:editId="4367FE59">
                  <wp:simplePos x="0" y="0"/>
                  <wp:positionH relativeFrom="column">
                    <wp:posOffset>303530</wp:posOffset>
                  </wp:positionH>
                  <wp:positionV relativeFrom="paragraph">
                    <wp:posOffset>226695</wp:posOffset>
                  </wp:positionV>
                  <wp:extent cx="1983740" cy="2644775"/>
                  <wp:effectExtent l="0" t="0" r="16510" b="3175"/>
                  <wp:wrapTight wrapText="bothSides">
                    <wp:wrapPolygon edited="0">
                      <wp:start x="0" y="0"/>
                      <wp:lineTo x="0" y="21470"/>
                      <wp:lineTo x="21365" y="21470"/>
                      <wp:lineTo x="21365" y="0"/>
                      <wp:lineTo x="0" y="0"/>
                    </wp:wrapPolygon>
                  </wp:wrapTight>
                  <wp:docPr id="26" name="Imagem 26" descr="IMG_20211122_135542_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m 26" descr="IMG_20211122_135542_180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740" cy="264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940" w:type="dxa"/>
          </w:tcPr>
          <w:p w14:paraId="4B1CB200" w14:textId="77777777" w:rsidR="00853F47" w:rsidRDefault="00853F47" w:rsidP="00853F47">
            <w:pPr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  <w:r w:rsidRPr="00550CD0">
              <w:rPr>
                <w:rFonts w:ascii="Arial" w:hAnsi="Arial" w:cs="Arial"/>
                <w:b/>
                <w:bCs/>
                <w:sz w:val="28"/>
                <w:szCs w:val="28"/>
              </w:rPr>
              <w:t>LIXAÇÃO</w:t>
            </w:r>
          </w:p>
          <w:p w14:paraId="26E5795A" w14:textId="5A3C68B9" w:rsidR="00853F47" w:rsidRDefault="00853F47" w:rsidP="00853F47">
            <w:pPr>
              <w:rPr>
                <w:rFonts w:ascii="Arial" w:hAnsi="Arial" w:cs="Arial"/>
                <w:sz w:val="24"/>
                <w:szCs w:val="24"/>
              </w:rPr>
            </w:pPr>
          </w:p>
          <w:p w14:paraId="5A8A6097" w14:textId="77777777" w:rsidR="00853F47" w:rsidRDefault="00853F47" w:rsidP="00853F47">
            <w:pPr>
              <w:rPr>
                <w:rFonts w:ascii="Arial" w:hAnsi="Arial" w:cs="Arial"/>
                <w:sz w:val="24"/>
                <w:szCs w:val="24"/>
              </w:rPr>
            </w:pPr>
          </w:p>
          <w:p w14:paraId="4C6D32E2" w14:textId="1DEA55B4" w:rsidR="00853F47" w:rsidRDefault="00853F47" w:rsidP="00853F4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Lixar todo o entorno da peça com uma </w:t>
            </w:r>
            <w:r w:rsidRPr="00853F47">
              <w:rPr>
                <w:rFonts w:ascii="Arial" w:hAnsi="Arial" w:cs="Arial"/>
                <w:b/>
                <w:bCs/>
                <w:sz w:val="24"/>
                <w:szCs w:val="24"/>
              </w:rPr>
              <w:t>lixa cinta 100</w:t>
            </w:r>
            <w:r>
              <w:rPr>
                <w:rFonts w:ascii="Arial" w:hAnsi="Arial" w:cs="Arial"/>
                <w:sz w:val="24"/>
                <w:szCs w:val="24"/>
              </w:rPr>
              <w:t xml:space="preserve"> grãos de graduação.</w:t>
            </w:r>
          </w:p>
          <w:p w14:paraId="1445E2FE" w14:textId="77777777" w:rsidR="00853F47" w:rsidRDefault="00853F47" w:rsidP="00853F47">
            <w:pPr>
              <w:rPr>
                <w:rFonts w:ascii="Arial" w:hAnsi="Arial" w:cs="Arial"/>
                <w:sz w:val="24"/>
                <w:szCs w:val="24"/>
              </w:rPr>
            </w:pPr>
          </w:p>
          <w:p w14:paraId="5821EA69" w14:textId="77777777" w:rsidR="00853F47" w:rsidRDefault="00853F47" w:rsidP="00853F47">
            <w:pPr>
              <w:rPr>
                <w:rFonts w:ascii="Arial" w:eastAsia="SimSun" w:hAnsi="Arial" w:cs="Arial"/>
                <w:color w:val="000000"/>
                <w:sz w:val="24"/>
                <w:szCs w:val="24"/>
                <w:lang w:bidi="ar"/>
              </w:rPr>
            </w:pPr>
            <w:r>
              <w:rPr>
                <w:rFonts w:ascii="Arial" w:eastAsia="SimSun" w:hAnsi="Arial" w:cs="Arial"/>
                <w:color w:val="000000"/>
                <w:sz w:val="24"/>
                <w:szCs w:val="24"/>
                <w:lang w:bidi="ar"/>
              </w:rPr>
              <w:t xml:space="preserve"> Separar as peças conformes das não conformes se necessário.</w:t>
            </w:r>
          </w:p>
          <w:p w14:paraId="282AAA91" w14:textId="77777777" w:rsidR="00853F47" w:rsidRDefault="00853F47" w:rsidP="00853F47">
            <w:pPr>
              <w:rPr>
                <w:rFonts w:ascii="Arial" w:eastAsia="SimSun" w:hAnsi="Arial" w:cs="Arial"/>
                <w:color w:val="000000"/>
                <w:sz w:val="24"/>
                <w:szCs w:val="24"/>
                <w:lang w:bidi="ar"/>
              </w:rPr>
            </w:pPr>
          </w:p>
          <w:p w14:paraId="077AAD22" w14:textId="00EAED65" w:rsidR="00853F47" w:rsidRDefault="00853F47" w:rsidP="00853F47">
            <w:r>
              <w:rPr>
                <w:rFonts w:ascii="Arial" w:eastAsia="SimSun" w:hAnsi="Arial" w:cs="Arial"/>
                <w:color w:val="000000"/>
                <w:sz w:val="24"/>
                <w:szCs w:val="24"/>
                <w:lang w:bidi="ar"/>
              </w:rPr>
              <w:t xml:space="preserve"> Após o final do processo transportar as peças para o setor de</w:t>
            </w:r>
            <w:r w:rsidR="00BA597B">
              <w:rPr>
                <w:rFonts w:ascii="Arial" w:eastAsia="SimSun" w:hAnsi="Arial" w:cs="Arial"/>
                <w:color w:val="000000"/>
                <w:sz w:val="24"/>
                <w:szCs w:val="24"/>
                <w:lang w:bidi="ar"/>
              </w:rPr>
              <w:t xml:space="preserve"> rebarbação manual.</w:t>
            </w:r>
          </w:p>
        </w:tc>
      </w:tr>
      <w:tr w:rsidR="00853F47" w14:paraId="2F63F592" w14:textId="77777777" w:rsidTr="008D7EDF">
        <w:trPr>
          <w:trHeight w:val="4907"/>
        </w:trPr>
        <w:tc>
          <w:tcPr>
            <w:tcW w:w="4356" w:type="dxa"/>
          </w:tcPr>
          <w:p w14:paraId="182F31EF" w14:textId="48C0453D" w:rsidR="00853F47" w:rsidRDefault="00BB5716" w:rsidP="008D7EDF">
            <w:r>
              <w:rPr>
                <w:noProof/>
                <w:lang w:eastAsia="pt-BR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472116CB" wp14:editId="3758123B">
                      <wp:simplePos x="0" y="0"/>
                      <wp:positionH relativeFrom="column">
                        <wp:posOffset>858520</wp:posOffset>
                      </wp:positionH>
                      <wp:positionV relativeFrom="paragraph">
                        <wp:posOffset>2261870</wp:posOffset>
                      </wp:positionV>
                      <wp:extent cx="408305" cy="267970"/>
                      <wp:effectExtent l="19050" t="38100" r="0" b="36830"/>
                      <wp:wrapNone/>
                      <wp:docPr id="10" name="Seta: para a Direita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 rot="19440000">
                                <a:off x="0" y="0"/>
                                <a:ext cx="408305" cy="26797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      <w:pict>
                    <v:shape w14:anchorId="6AB27310" id="Seta: para a Direita 10" o:spid="_x0000_s1026" type="#_x0000_t13" style="position:absolute;margin-left:67.6pt;margin-top:178.1pt;width:32.15pt;height:21.1pt;rotation:-36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" adj="14512" fillcolor="red" strokecolor="#1f4d78 [1604]" strokeweight="1pt">
                      <v:path arrowok="t"/>
                    </v:shape>
                  </w:pict>
                </mc:Fallback>
              </mc:AlternateContent>
            </w:r>
            <w:r>
              <w:rPr>
                <w:noProof/>
                <w:lang w:eastAsia="pt-BR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7A46361B" wp14:editId="0B541CCC">
                      <wp:simplePos x="0" y="0"/>
                      <wp:positionH relativeFrom="column">
                        <wp:posOffset>1766570</wp:posOffset>
                      </wp:positionH>
                      <wp:positionV relativeFrom="paragraph">
                        <wp:posOffset>2206625</wp:posOffset>
                      </wp:positionV>
                      <wp:extent cx="393700" cy="252095"/>
                      <wp:effectExtent l="0" t="57150" r="0" b="71755"/>
                      <wp:wrapNone/>
                      <wp:docPr id="9" name="Seta: para a Direita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 rot="18300000">
                                <a:off x="0" y="0"/>
                                <a:ext cx="393700" cy="252095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      <w:pict>
                    <v:shape w14:anchorId="37B57DDC" id="Seta: para a Direita 9" o:spid="_x0000_s1026" type="#_x0000_t13" style="position:absolute;margin-left:139.1pt;margin-top:173.75pt;width:31pt;height:19.85pt;rotation:-55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" adj="14685" fillcolor="red" strokecolor="#1f4d78 [1604]" strokeweight="1pt">
                      <v:path arrowok="t"/>
                    </v:shape>
                  </w:pict>
                </mc:Fallback>
              </mc:AlternateContent>
            </w:r>
            <w:r w:rsidR="00BA597B">
              <w:rPr>
                <w:noProof/>
                <w:lang w:eastAsia="pt-BR"/>
              </w:rPr>
              <w:drawing>
                <wp:anchor distT="0" distB="0" distL="114300" distR="114300" simplePos="0" relativeHeight="251676160" behindDoc="0" locked="0" layoutInCell="1" allowOverlap="1" wp14:anchorId="35E6FA47" wp14:editId="0D2AA187">
                  <wp:simplePos x="0" y="0"/>
                  <wp:positionH relativeFrom="column">
                    <wp:posOffset>742950</wp:posOffset>
                  </wp:positionH>
                  <wp:positionV relativeFrom="paragraph">
                    <wp:posOffset>1518285</wp:posOffset>
                  </wp:positionV>
                  <wp:extent cx="1868170" cy="1401128"/>
                  <wp:effectExtent l="0" t="0" r="0" b="0"/>
                  <wp:wrapNone/>
                  <wp:docPr id="22" name="Imagem 22" descr="aaaaaaaaaaaaaaaaaaaa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m 22" descr="aaaaaaaaaaaaaaaaaaaaa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170" cy="1401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A597B">
              <w:rPr>
                <w:noProof/>
                <w:lang w:eastAsia="pt-BR"/>
              </w:rPr>
              <w:drawing>
                <wp:anchor distT="0" distB="0" distL="114300" distR="114300" simplePos="0" relativeHeight="251696640" behindDoc="0" locked="0" layoutInCell="1" allowOverlap="1" wp14:anchorId="6F99B840" wp14:editId="797E3E34">
                  <wp:simplePos x="0" y="0"/>
                  <wp:positionH relativeFrom="column">
                    <wp:posOffset>238125</wp:posOffset>
                  </wp:positionH>
                  <wp:positionV relativeFrom="paragraph">
                    <wp:posOffset>-200660</wp:posOffset>
                  </wp:positionV>
                  <wp:extent cx="1403730" cy="1871886"/>
                  <wp:effectExtent l="228600" t="0" r="215900" b="0"/>
                  <wp:wrapNone/>
                  <wp:docPr id="21" name="Imagem 21" descr="fefewffewfewsads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m 21" descr="fefewffewfewsadsd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03730" cy="1871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40" w:type="dxa"/>
          </w:tcPr>
          <w:p w14:paraId="53166155" w14:textId="77777777" w:rsidR="00BA597B" w:rsidRPr="00BA597B" w:rsidRDefault="00BA597B" w:rsidP="00BA597B">
            <w:pPr>
              <w:ind w:firstLineChars="50" w:firstLine="141"/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BA597B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REBARBAÇÃO MANUAL </w:t>
            </w:r>
          </w:p>
          <w:p w14:paraId="1CA0E135" w14:textId="77777777" w:rsidR="00BA597B" w:rsidRDefault="00BA597B" w:rsidP="00BA597B">
            <w:pPr>
              <w:jc w:val="both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62EC743C" w14:textId="77777777" w:rsidR="00BA597B" w:rsidRDefault="00BA597B" w:rsidP="00BA597B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Com auxílio de um pino de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6,7mm </w:t>
            </w:r>
            <w:r>
              <w:rPr>
                <w:rFonts w:ascii="Arial" w:hAnsi="Arial" w:cs="Arial"/>
                <w:sz w:val="24"/>
                <w:szCs w:val="24"/>
              </w:rPr>
              <w:t>desobstruir os 4 furos da peça;</w:t>
            </w:r>
          </w:p>
          <w:p w14:paraId="243414AA" w14:textId="1A141202" w:rsidR="00BA597B" w:rsidRDefault="00BA597B" w:rsidP="00BA597B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0F039B24" w14:textId="77777777" w:rsidR="00CC4B04" w:rsidRDefault="00CC4B04" w:rsidP="00BA597B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00B22196" w14:textId="7AA3A0F0" w:rsidR="00BA597B" w:rsidRDefault="00BA597B" w:rsidP="002213A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Com auxílio de um gabarito específico e um martelo, retirar a tampa central da peça.</w:t>
            </w:r>
          </w:p>
          <w:p w14:paraId="4CBF30F6" w14:textId="18636156" w:rsidR="00BA597B" w:rsidRDefault="00BA597B" w:rsidP="00BA597B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3799EEFE" w14:textId="77777777" w:rsidR="00CC4B04" w:rsidRDefault="00CC4B04" w:rsidP="00BA597B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5DC6336B" w14:textId="77777777" w:rsidR="00BA597B" w:rsidRDefault="00BA597B" w:rsidP="00BA597B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Após o término do processo, transportar para o Jato de Granalha.</w:t>
            </w:r>
          </w:p>
          <w:p w14:paraId="59370913" w14:textId="76B5829D" w:rsidR="00853F47" w:rsidRPr="008C42E1" w:rsidRDefault="00853F47" w:rsidP="008D7EDF">
            <w:pPr>
              <w:tabs>
                <w:tab w:val="center" w:pos="2795"/>
              </w:tabs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8D0A973" w14:textId="77777777" w:rsidR="00853F47" w:rsidRDefault="00853F47" w:rsidP="00853F47"/>
    <w:p w14:paraId="6EB0EF29" w14:textId="77777777" w:rsidR="00754E8C" w:rsidRDefault="00754E8C"/>
    <w:bookmarkEnd w:id="3"/>
    <w:p w14:paraId="2983DA00" w14:textId="77777777" w:rsidR="000363C3" w:rsidRDefault="000363C3"/>
    <w:bookmarkEnd w:id="4"/>
    <w:bookmarkEnd w:id="6"/>
    <w:bookmarkEnd w:id="7"/>
    <w:p w14:paraId="182605F9" w14:textId="642F8056" w:rsidR="00754E8C" w:rsidRDefault="00754E8C"/>
    <w:bookmarkEnd w:id="5"/>
    <w:p w14:paraId="0D5B50F1" w14:textId="29AE1161" w:rsidR="00853F47" w:rsidRDefault="00754E8C">
      <w:r>
        <w:br w:type="page"/>
      </w:r>
    </w:p>
    <w:p w14:paraId="135CAEC9" w14:textId="77777777" w:rsidR="00754E8C" w:rsidRDefault="00754E8C"/>
    <w:p w14:paraId="49C9F7AD" w14:textId="77777777" w:rsidR="00A94C5D" w:rsidRDefault="00A94C5D"/>
    <w:tbl>
      <w:tblPr>
        <w:tblStyle w:val="Tabelacomgrade"/>
        <w:tblpPr w:leftFromText="141" w:rightFromText="141" w:vertAnchor="page" w:horzAnchor="margin" w:tblpY="3136"/>
        <w:tblW w:w="8217" w:type="dxa"/>
        <w:tblLook w:val="04A0" w:firstRow="1" w:lastRow="0" w:firstColumn="1" w:lastColumn="0" w:noHBand="0" w:noVBand="1"/>
      </w:tblPr>
      <w:tblGrid>
        <w:gridCol w:w="4527"/>
        <w:gridCol w:w="3690"/>
      </w:tblGrid>
      <w:tr w:rsidR="00DD0E98" w14:paraId="62FFE6F6" w14:textId="77777777" w:rsidTr="00982CC2">
        <w:trPr>
          <w:trHeight w:val="5944"/>
        </w:trPr>
        <w:tc>
          <w:tcPr>
            <w:tcW w:w="4527" w:type="dxa"/>
          </w:tcPr>
          <w:p w14:paraId="4CD48676" w14:textId="047F164F" w:rsidR="00DD0E98" w:rsidRDefault="00CB25A7" w:rsidP="00DD0E98">
            <w:pPr>
              <w:rPr>
                <w:rFonts w:ascii="Arial" w:hAnsi="Arial" w:cs="Arial"/>
                <w:b/>
                <w:bCs/>
                <w:sz w:val="40"/>
                <w:szCs w:val="40"/>
              </w:rPr>
            </w:pPr>
            <w:r>
              <w:rPr>
                <w:noProof/>
                <w:sz w:val="18"/>
                <w:szCs w:val="18"/>
                <w:lang w:eastAsia="pt-BR"/>
              </w:rPr>
              <w:drawing>
                <wp:anchor distT="0" distB="0" distL="114300" distR="114300" simplePos="0" relativeHeight="251677696" behindDoc="1" locked="0" layoutInCell="1" allowOverlap="1" wp14:anchorId="1A877CA3" wp14:editId="7DF14245">
                  <wp:simplePos x="0" y="0"/>
                  <wp:positionH relativeFrom="column">
                    <wp:posOffset>309245</wp:posOffset>
                  </wp:positionH>
                  <wp:positionV relativeFrom="paragraph">
                    <wp:posOffset>269875</wp:posOffset>
                  </wp:positionV>
                  <wp:extent cx="2128520" cy="2838450"/>
                  <wp:effectExtent l="0" t="0" r="5080" b="0"/>
                  <wp:wrapTight wrapText="bothSides">
                    <wp:wrapPolygon edited="0">
                      <wp:start x="0" y="0"/>
                      <wp:lineTo x="0" y="21455"/>
                      <wp:lineTo x="21458" y="21455"/>
                      <wp:lineTo x="21458" y="0"/>
                      <wp:lineTo x="0" y="0"/>
                    </wp:wrapPolygon>
                  </wp:wrapTight>
                  <wp:docPr id="12" name="Imagem 12" descr="IMG_20210916_100925_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m 12" descr="IMG_20210916_100925_14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8520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690" w:type="dxa"/>
          </w:tcPr>
          <w:p w14:paraId="4481C120" w14:textId="77777777" w:rsidR="00CB25A7" w:rsidRPr="00550CD0" w:rsidRDefault="00CB25A7" w:rsidP="00CB25A7">
            <w:pPr>
              <w:ind w:firstLineChars="50" w:firstLine="141"/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550CD0">
              <w:rPr>
                <w:rFonts w:ascii="Arial" w:hAnsi="Arial" w:cs="Arial"/>
                <w:b/>
                <w:bCs/>
                <w:sz w:val="28"/>
                <w:szCs w:val="28"/>
              </w:rPr>
              <w:t>JATO DE GRANALHA</w:t>
            </w:r>
          </w:p>
          <w:p w14:paraId="40DACF6D" w14:textId="77777777" w:rsidR="00CB25A7" w:rsidRDefault="00CB25A7" w:rsidP="00CB25A7">
            <w:pPr>
              <w:ind w:firstLineChars="50" w:firstLine="161"/>
              <w:jc w:val="both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25546A88" w14:textId="77777777" w:rsidR="00CB25A7" w:rsidRDefault="00CB25A7" w:rsidP="00CB25A7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Jatear as peças no jato de granalha, com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3 min</w:t>
            </w:r>
            <w:r>
              <w:rPr>
                <w:rFonts w:ascii="Arial" w:hAnsi="Arial" w:cs="Arial"/>
                <w:sz w:val="24"/>
                <w:szCs w:val="24"/>
              </w:rPr>
              <w:t xml:space="preserve"> de tempo e uma potência de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60bar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287A665" w14:textId="77777777" w:rsidR="00CB25A7" w:rsidRDefault="00CB25A7" w:rsidP="00CB25A7">
            <w:pPr>
              <w:pStyle w:val="PargrafodaLista"/>
              <w:ind w:left="0"/>
              <w:rPr>
                <w:rFonts w:ascii="Arial" w:hAnsi="Arial" w:cs="Arial"/>
                <w:sz w:val="24"/>
                <w:szCs w:val="24"/>
              </w:rPr>
            </w:pPr>
          </w:p>
          <w:p w14:paraId="19073301" w14:textId="2B4C1F07" w:rsidR="00CB25A7" w:rsidRDefault="00CB25A7" w:rsidP="00CB25A7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Antes de ligar a máquina, verificar se o botão de emergência se encontra acionado;</w:t>
            </w:r>
          </w:p>
          <w:p w14:paraId="443C7DB0" w14:textId="77777777" w:rsidR="00CB25A7" w:rsidRDefault="00CB25A7" w:rsidP="00CB25A7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5FAE97FC" w14:textId="04C272F0" w:rsidR="00CB25A7" w:rsidRDefault="00CB25A7" w:rsidP="00CB25A7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Verificar as condições da máquina, </w:t>
            </w:r>
            <w:r w:rsidR="008B12F2">
              <w:rPr>
                <w:rFonts w:ascii="Arial" w:hAnsi="Arial" w:cs="Arial"/>
                <w:sz w:val="24"/>
                <w:szCs w:val="24"/>
              </w:rPr>
              <w:t>p</w:t>
            </w:r>
            <w:r>
              <w:rPr>
                <w:rFonts w:ascii="Arial" w:hAnsi="Arial" w:cs="Arial"/>
                <w:sz w:val="24"/>
                <w:szCs w:val="24"/>
              </w:rPr>
              <w:t xml:space="preserve">ainel, granalha, </w:t>
            </w:r>
            <w:r w:rsidR="008B12F2">
              <w:rPr>
                <w:rFonts w:ascii="Arial" w:hAnsi="Arial" w:cs="Arial"/>
                <w:sz w:val="24"/>
                <w:szCs w:val="24"/>
              </w:rPr>
              <w:t>ó</w:t>
            </w:r>
            <w:r>
              <w:rPr>
                <w:rFonts w:ascii="Arial" w:hAnsi="Arial" w:cs="Arial"/>
                <w:sz w:val="24"/>
                <w:szCs w:val="24"/>
              </w:rPr>
              <w:t>leo</w:t>
            </w:r>
            <w:r w:rsidR="008B12F2">
              <w:rPr>
                <w:rFonts w:ascii="Arial" w:hAnsi="Arial" w:cs="Arial"/>
                <w:sz w:val="24"/>
                <w:szCs w:val="24"/>
              </w:rPr>
              <w:t xml:space="preserve"> e demais fatores, consultar </w:t>
            </w:r>
            <w:r w:rsidR="008B12F2">
              <w:rPr>
                <w:rFonts w:ascii="Arial" w:hAnsi="Arial" w:cs="Arial"/>
                <w:b/>
                <w:bCs/>
                <w:sz w:val="24"/>
                <w:szCs w:val="24"/>
              </w:rPr>
              <w:t>IT 011 – Jato de Granalha</w:t>
            </w:r>
            <w:r w:rsidR="008B12F2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2C00A79" w14:textId="77777777" w:rsidR="0095475B" w:rsidRDefault="0095475B" w:rsidP="00CB25A7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29815E00" w14:textId="073A7E0E" w:rsidR="00DD0E98" w:rsidRPr="00C448E9" w:rsidRDefault="00164082" w:rsidP="00C448E9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Após o processo, transportar as peças para o setor de expedição</w:t>
            </w:r>
            <w:r w:rsidR="00C448E9">
              <w:rPr>
                <w:rFonts w:ascii="Arial" w:hAnsi="Arial" w:cs="Arial"/>
                <w:sz w:val="24"/>
                <w:szCs w:val="24"/>
              </w:rPr>
              <w:t xml:space="preserve"> para embalagem.</w:t>
            </w:r>
          </w:p>
        </w:tc>
      </w:tr>
      <w:tr w:rsidR="00CB25A7" w14:paraId="274A4597" w14:textId="77777777" w:rsidTr="00982CC2">
        <w:trPr>
          <w:trHeight w:val="5224"/>
        </w:trPr>
        <w:tc>
          <w:tcPr>
            <w:tcW w:w="4527" w:type="dxa"/>
          </w:tcPr>
          <w:p w14:paraId="2111EA45" w14:textId="6CA61BE9" w:rsidR="00CB25A7" w:rsidRDefault="00CC423C" w:rsidP="00DD0E98">
            <w:pPr>
              <w:rPr>
                <w:rFonts w:ascii="Arial" w:hAnsi="Arial" w:cs="Arial"/>
                <w:b/>
                <w:bCs/>
                <w:sz w:val="40"/>
                <w:szCs w:val="40"/>
              </w:rPr>
            </w:pPr>
            <w:r>
              <w:rPr>
                <w:noProof/>
                <w:lang w:eastAsia="pt-BR"/>
              </w:rPr>
              <w:drawing>
                <wp:anchor distT="0" distB="0" distL="114300" distR="114300" simplePos="0" relativeHeight="251679744" behindDoc="1" locked="0" layoutInCell="1" allowOverlap="1" wp14:anchorId="3B89A372" wp14:editId="5CD8A331">
                  <wp:simplePos x="0" y="0"/>
                  <wp:positionH relativeFrom="column">
                    <wp:posOffset>385445</wp:posOffset>
                  </wp:positionH>
                  <wp:positionV relativeFrom="paragraph">
                    <wp:posOffset>289560</wp:posOffset>
                  </wp:positionV>
                  <wp:extent cx="2052320" cy="2737485"/>
                  <wp:effectExtent l="0" t="0" r="5080" b="5715"/>
                  <wp:wrapTight wrapText="bothSides">
                    <wp:wrapPolygon edited="0">
                      <wp:start x="0" y="0"/>
                      <wp:lineTo x="0" y="21495"/>
                      <wp:lineTo x="21453" y="21495"/>
                      <wp:lineTo x="21453" y="0"/>
                      <wp:lineTo x="0" y="0"/>
                    </wp:wrapPolygon>
                  </wp:wrapTight>
                  <wp:docPr id="13" name="Imagem 13" descr="IMG_20211103_173040_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m 13" descr="IMG_20211103_173040_01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320" cy="273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690" w:type="dxa"/>
          </w:tcPr>
          <w:p w14:paraId="5493F951" w14:textId="11AE574D" w:rsidR="00CC423C" w:rsidRDefault="00D57909" w:rsidP="00CC423C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bookmarkStart w:id="9" w:name="_Hlk96077090"/>
            <w:bookmarkStart w:id="10" w:name="_Hlk96077038"/>
            <w:r>
              <w:rPr>
                <w:rFonts w:ascii="Arial" w:hAnsi="Arial" w:cs="Arial"/>
                <w:b/>
                <w:bCs/>
                <w:sz w:val="28"/>
                <w:szCs w:val="28"/>
              </w:rPr>
              <w:t>INSPEÇÃO FINAL E EMBALAGEM</w:t>
            </w:r>
          </w:p>
          <w:p w14:paraId="4BD08BBD" w14:textId="77777777" w:rsidR="00CC423C" w:rsidRDefault="00CC423C" w:rsidP="00CC423C">
            <w:pPr>
              <w:rPr>
                <w:rFonts w:ascii="Arial" w:hAnsi="Arial" w:cs="Arial"/>
                <w:sz w:val="24"/>
                <w:szCs w:val="24"/>
              </w:rPr>
            </w:pPr>
          </w:p>
          <w:p w14:paraId="1A8DC068" w14:textId="77777777" w:rsidR="00CC423C" w:rsidRDefault="00CC423C" w:rsidP="00CC423C">
            <w:pPr>
              <w:spacing w:line="360" w:lineRule="auto"/>
              <w:jc w:val="both"/>
              <w:rPr>
                <w:b/>
                <w:bCs/>
                <w:sz w:val="24"/>
                <w:szCs w:val="24"/>
              </w:rPr>
            </w:pPr>
          </w:p>
          <w:p w14:paraId="4B1B1B17" w14:textId="4FEA70DB" w:rsidR="00CC423C" w:rsidRDefault="008B12F2" w:rsidP="008B12F2">
            <w:pPr>
              <w:pStyle w:val="PargrafodaLista"/>
              <w:ind w:left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C423C">
              <w:rPr>
                <w:rFonts w:ascii="Arial" w:hAnsi="Arial" w:cs="Arial"/>
                <w:sz w:val="24"/>
                <w:szCs w:val="24"/>
              </w:rPr>
              <w:t xml:space="preserve">Fazer a </w:t>
            </w:r>
            <w:r w:rsidR="00CC423C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INSPEÇÃO VISUAL </w:t>
            </w:r>
            <w:r w:rsidR="00CC423C">
              <w:rPr>
                <w:rFonts w:ascii="Arial" w:hAnsi="Arial" w:cs="Arial"/>
                <w:sz w:val="24"/>
                <w:szCs w:val="24"/>
              </w:rPr>
              <w:t>100%,</w:t>
            </w:r>
            <w:r>
              <w:rPr>
                <w:rFonts w:ascii="Arial" w:hAnsi="Arial" w:cs="Arial"/>
                <w:sz w:val="24"/>
                <w:szCs w:val="24"/>
              </w:rPr>
              <w:t xml:space="preserve"> verificar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IT 013 – Inspeção Final dos Produtos</w:t>
            </w:r>
            <w:r w:rsidR="00CC423C">
              <w:rPr>
                <w:rFonts w:ascii="Arial" w:hAnsi="Arial" w:cs="Arial"/>
                <w:sz w:val="24"/>
                <w:szCs w:val="24"/>
              </w:rPr>
              <w:t xml:space="preserve"> e por fim embalar as peças </w:t>
            </w:r>
            <w:bookmarkEnd w:id="9"/>
            <w:r w:rsidR="002213A8">
              <w:rPr>
                <w:rFonts w:ascii="Arial" w:hAnsi="Arial" w:cs="Arial"/>
                <w:sz w:val="24"/>
                <w:szCs w:val="24"/>
              </w:rPr>
              <w:t xml:space="preserve">em caixa de papelão, </w:t>
            </w:r>
            <w:r w:rsidR="002213A8" w:rsidRPr="002213A8">
              <w:rPr>
                <w:rFonts w:ascii="Arial" w:hAnsi="Arial" w:cs="Arial"/>
                <w:b/>
                <w:bCs/>
                <w:sz w:val="24"/>
                <w:szCs w:val="24"/>
              </w:rPr>
              <w:t>N°04A.</w:t>
            </w:r>
            <w:r w:rsidR="002213A8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69EB1BDE" w14:textId="41BE339E" w:rsidR="00CC423C" w:rsidRDefault="00CC423C" w:rsidP="00CC423C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38CF01BA" w14:textId="65BBD911" w:rsidR="002213A8" w:rsidRDefault="002213A8" w:rsidP="00CC423C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7283419B" w14:textId="77777777" w:rsidR="000071E0" w:rsidRDefault="000071E0" w:rsidP="00CC423C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48DFC4F4" w14:textId="17A2204F" w:rsidR="0071422D" w:rsidRPr="006A5BAB" w:rsidRDefault="00CC423C" w:rsidP="008B12F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Quant</w:t>
            </w:r>
            <w:r w:rsidR="00BD0762">
              <w:rPr>
                <w:rFonts w:ascii="Arial" w:hAnsi="Arial" w:cs="Arial"/>
                <w:sz w:val="24"/>
                <w:szCs w:val="24"/>
              </w:rPr>
              <w:t>.</w:t>
            </w:r>
            <w:r>
              <w:rPr>
                <w:rFonts w:ascii="Arial" w:hAnsi="Arial" w:cs="Arial"/>
                <w:sz w:val="24"/>
                <w:szCs w:val="24"/>
              </w:rPr>
              <w:t xml:space="preserve"> por </w:t>
            </w:r>
            <w:bookmarkEnd w:id="10"/>
            <w:r w:rsidR="002213A8">
              <w:rPr>
                <w:rFonts w:ascii="Arial" w:hAnsi="Arial" w:cs="Arial"/>
                <w:sz w:val="24"/>
                <w:szCs w:val="24"/>
              </w:rPr>
              <w:t>caixa: 300 peças</w:t>
            </w:r>
          </w:p>
          <w:p w14:paraId="47551D1A" w14:textId="5AC4BEFD" w:rsidR="00AB09AF" w:rsidRPr="00DD0E98" w:rsidRDefault="00AB09AF" w:rsidP="008B12F2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</w:tbl>
    <w:p w14:paraId="0BEA81DA" w14:textId="0BBB8FEB" w:rsidR="00CC423C" w:rsidRDefault="00CC423C" w:rsidP="0000588C">
      <w:pPr>
        <w:rPr>
          <w:rFonts w:ascii="Arial" w:hAnsi="Arial" w:cs="Arial"/>
          <w:b/>
          <w:bCs/>
          <w:sz w:val="40"/>
          <w:szCs w:val="40"/>
        </w:rPr>
      </w:pPr>
    </w:p>
    <w:sectPr w:rsidR="00CC423C">
      <w:headerReference w:type="default" r:id="rId19"/>
      <w:footerReference w:type="default" r:id="rId20"/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0C139B8" w14:textId="77777777" w:rsidR="00483A3A" w:rsidRDefault="00483A3A">
      <w:r>
        <w:separator/>
      </w:r>
    </w:p>
  </w:endnote>
  <w:endnote w:type="continuationSeparator" w:id="0">
    <w:p w14:paraId="5928879D" w14:textId="77777777" w:rsidR="00483A3A" w:rsidRDefault="00483A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B90381" w14:textId="43713125" w:rsidR="000363C3" w:rsidRDefault="00E52B45">
    <w:pPr>
      <w:pStyle w:val="Rodap"/>
      <w:rPr>
        <w:rFonts w:ascii="Arial" w:hAnsi="Arial" w:cs="Arial"/>
        <w:sz w:val="24"/>
        <w:szCs w:val="24"/>
      </w:rPr>
    </w:pPr>
    <w:r>
      <w:rPr>
        <w:rFonts w:ascii="Arial" w:hAnsi="Arial" w:cs="Arial"/>
        <w:sz w:val="24"/>
        <w:szCs w:val="24"/>
      </w:rPr>
      <w:t>Aprovado por: Fabricio Cardoso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C7FA47F" w14:textId="77777777" w:rsidR="00483A3A" w:rsidRDefault="00483A3A">
      <w:r>
        <w:separator/>
      </w:r>
    </w:p>
  </w:footnote>
  <w:footnote w:type="continuationSeparator" w:id="0">
    <w:p w14:paraId="0C7B26E9" w14:textId="77777777" w:rsidR="00483A3A" w:rsidRDefault="00483A3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elacomgrade"/>
      <w:tblpPr w:leftFromText="180" w:rightFromText="180" w:vertAnchor="page" w:horzAnchor="page" w:tblpX="1123" w:tblpY="768"/>
      <w:tblOverlap w:val="never"/>
      <w:tblW w:w="9747" w:type="dxa"/>
      <w:tblLook w:val="04A0" w:firstRow="1" w:lastRow="0" w:firstColumn="1" w:lastColumn="0" w:noHBand="0" w:noVBand="1"/>
    </w:tblPr>
    <w:tblGrid>
      <w:gridCol w:w="2830"/>
      <w:gridCol w:w="4602"/>
      <w:gridCol w:w="2315"/>
    </w:tblGrid>
    <w:tr w:rsidR="000363C3" w14:paraId="5289EB49" w14:textId="77777777" w:rsidTr="00B244CE">
      <w:trPr>
        <w:trHeight w:val="1408"/>
      </w:trPr>
      <w:tc>
        <w:tcPr>
          <w:tcW w:w="2830" w:type="dxa"/>
          <w:vAlign w:val="center"/>
        </w:tcPr>
        <w:p w14:paraId="0967B7D9" w14:textId="07049653" w:rsidR="000363C3" w:rsidRDefault="00B244CE" w:rsidP="0000588C">
          <w:pPr>
            <w:pStyle w:val="Cabealho"/>
          </w:pPr>
          <w:r>
            <w:rPr>
              <w:noProof/>
              <w:lang w:eastAsia="pt-BR"/>
            </w:rPr>
            <w:drawing>
              <wp:anchor distT="0" distB="0" distL="114300" distR="114300" simplePos="0" relativeHeight="251619840" behindDoc="0" locked="0" layoutInCell="1" allowOverlap="1" wp14:anchorId="055E50C8" wp14:editId="5DE4CA5F">
                <wp:simplePos x="0" y="0"/>
                <wp:positionH relativeFrom="column">
                  <wp:posOffset>-25400</wp:posOffset>
                </wp:positionH>
                <wp:positionV relativeFrom="paragraph">
                  <wp:posOffset>-3175</wp:posOffset>
                </wp:positionV>
                <wp:extent cx="1607820" cy="723265"/>
                <wp:effectExtent l="0" t="0" r="0" b="635"/>
                <wp:wrapNone/>
                <wp:docPr id="1" name="Picture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4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7820" cy="723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4E55DE">
            <w:t>.</w:t>
          </w:r>
        </w:p>
      </w:tc>
      <w:tc>
        <w:tcPr>
          <w:tcW w:w="4602" w:type="dxa"/>
          <w:vAlign w:val="center"/>
        </w:tcPr>
        <w:p w14:paraId="3195CA63" w14:textId="374743C1" w:rsidR="000363C3" w:rsidRPr="00C24C74" w:rsidRDefault="0000588C" w:rsidP="0000588C">
          <w:pPr>
            <w:pStyle w:val="Cabealho"/>
            <w:jc w:val="center"/>
            <w:rPr>
              <w:rFonts w:ascii="Arial" w:hAnsi="Arial" w:cs="Arial"/>
              <w:sz w:val="28"/>
              <w:szCs w:val="28"/>
            </w:rPr>
          </w:pPr>
          <w:r w:rsidRPr="00C24C74">
            <w:rPr>
              <w:rFonts w:ascii="Arial" w:hAnsi="Arial" w:cs="Arial"/>
              <w:b/>
              <w:bCs/>
              <w:sz w:val="28"/>
              <w:szCs w:val="28"/>
            </w:rPr>
            <w:t>INSTRUÇÃO DE TRABALHO OPERACIONAL</w:t>
          </w:r>
        </w:p>
      </w:tc>
      <w:tc>
        <w:tcPr>
          <w:tcW w:w="2315" w:type="dxa"/>
        </w:tcPr>
        <w:p w14:paraId="4DA47565" w14:textId="77777777" w:rsidR="009B1019" w:rsidRDefault="009B1019" w:rsidP="0000588C">
          <w:pPr>
            <w:pStyle w:val="Cabealho"/>
            <w:ind w:left="174"/>
            <w:rPr>
              <w:rFonts w:ascii="Arial" w:hAnsi="Arial" w:cs="Arial"/>
              <w:sz w:val="22"/>
              <w:szCs w:val="32"/>
            </w:rPr>
          </w:pPr>
        </w:p>
        <w:p w14:paraId="5A81F5A1" w14:textId="79153361" w:rsidR="000363C3" w:rsidRPr="00C24C74" w:rsidRDefault="0000588C" w:rsidP="0000588C">
          <w:pPr>
            <w:pStyle w:val="Cabealho"/>
            <w:ind w:left="174"/>
            <w:rPr>
              <w:rFonts w:ascii="Arial" w:hAnsi="Arial" w:cs="Arial"/>
              <w:sz w:val="22"/>
              <w:szCs w:val="32"/>
            </w:rPr>
          </w:pPr>
          <w:r w:rsidRPr="00C24C74">
            <w:rPr>
              <w:rFonts w:ascii="Arial" w:hAnsi="Arial" w:cs="Arial"/>
              <w:sz w:val="22"/>
              <w:szCs w:val="32"/>
            </w:rPr>
            <w:t>Revisão Nº: 0</w:t>
          </w:r>
          <w:r w:rsidR="00CC423C" w:rsidRPr="00C24C74">
            <w:rPr>
              <w:rFonts w:ascii="Arial" w:hAnsi="Arial" w:cs="Arial"/>
              <w:sz w:val="22"/>
              <w:szCs w:val="32"/>
            </w:rPr>
            <w:t>2</w:t>
          </w:r>
        </w:p>
        <w:p w14:paraId="46B90E22" w14:textId="77777777" w:rsidR="000363C3" w:rsidRPr="00C24C74" w:rsidRDefault="000363C3" w:rsidP="0000588C">
          <w:pPr>
            <w:pStyle w:val="Cabealho"/>
            <w:ind w:left="174"/>
            <w:rPr>
              <w:rFonts w:ascii="Arial" w:hAnsi="Arial" w:cs="Arial"/>
              <w:sz w:val="22"/>
              <w:szCs w:val="32"/>
            </w:rPr>
          </w:pPr>
        </w:p>
        <w:p w14:paraId="3EAB73E5" w14:textId="67DABD7E" w:rsidR="000363C3" w:rsidRPr="009B1019" w:rsidRDefault="0000588C" w:rsidP="009B1019">
          <w:pPr>
            <w:pStyle w:val="Cabealho"/>
            <w:ind w:left="174"/>
            <w:rPr>
              <w:rFonts w:ascii="Arial" w:hAnsi="Arial" w:cs="Arial"/>
              <w:sz w:val="22"/>
              <w:szCs w:val="32"/>
            </w:rPr>
          </w:pPr>
          <w:r w:rsidRPr="00C24C74">
            <w:rPr>
              <w:rFonts w:ascii="Arial" w:hAnsi="Arial" w:cs="Arial"/>
              <w:sz w:val="22"/>
              <w:szCs w:val="32"/>
            </w:rPr>
            <w:t xml:space="preserve">Data: </w:t>
          </w:r>
          <w:r w:rsidR="005C6355">
            <w:rPr>
              <w:rFonts w:ascii="Arial" w:hAnsi="Arial" w:cs="Arial"/>
              <w:sz w:val="22"/>
              <w:szCs w:val="32"/>
            </w:rPr>
            <w:t>01/04</w:t>
          </w:r>
          <w:r w:rsidR="00CC423C" w:rsidRPr="00C24C74">
            <w:rPr>
              <w:rFonts w:ascii="Arial" w:hAnsi="Arial" w:cs="Arial"/>
              <w:sz w:val="22"/>
              <w:szCs w:val="32"/>
            </w:rPr>
            <w:t>/2022</w:t>
          </w:r>
        </w:p>
      </w:tc>
    </w:tr>
  </w:tbl>
  <w:p w14:paraId="10143A38" w14:textId="1ECBAEFB" w:rsidR="000363C3" w:rsidRDefault="000363C3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2F4F01"/>
    <w:multiLevelType w:val="hybridMultilevel"/>
    <w:tmpl w:val="585AD03C"/>
    <w:lvl w:ilvl="0" w:tplc="DC4249A2">
      <w:numFmt w:val="bullet"/>
      <w:lvlText w:val=""/>
      <w:lvlJc w:val="left"/>
      <w:pPr>
        <w:ind w:left="720" w:hanging="360"/>
      </w:pPr>
      <w:rPr>
        <w:rFonts w:ascii="Symbol" w:eastAsiaTheme="minorEastAsia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DEC7A4"/>
    <w:multiLevelType w:val="singleLevel"/>
    <w:tmpl w:val="2DDEC7A4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Arial" w:hAnsi="Arial" w:cs="Arial" w:hint="default"/>
      </w:rPr>
    </w:lvl>
  </w:abstractNum>
  <w:abstractNum w:abstractNumId="2" w15:restartNumberingAfterBreak="0">
    <w:nsid w:val="7EAB45C9"/>
    <w:multiLevelType w:val="hybridMultilevel"/>
    <w:tmpl w:val="4F164D94"/>
    <w:lvl w:ilvl="0" w:tplc="72E8A99C">
      <w:numFmt w:val="bullet"/>
      <w:lvlText w:val=""/>
      <w:lvlJc w:val="left"/>
      <w:pPr>
        <w:ind w:left="720" w:hanging="360"/>
      </w:pPr>
      <w:rPr>
        <w:rFonts w:ascii="Symbol" w:eastAsiaTheme="minorEastAsia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708"/>
  <w:hyphenationZone w:val="425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C3B0755"/>
    <w:rsid w:val="0000588C"/>
    <w:rsid w:val="000071E0"/>
    <w:rsid w:val="00025098"/>
    <w:rsid w:val="00033C4A"/>
    <w:rsid w:val="000363C3"/>
    <w:rsid w:val="00060E5E"/>
    <w:rsid w:val="00092474"/>
    <w:rsid w:val="00096DEE"/>
    <w:rsid w:val="000C0FA1"/>
    <w:rsid w:val="000C2AC6"/>
    <w:rsid w:val="000D5EE3"/>
    <w:rsid w:val="000F6D21"/>
    <w:rsid w:val="00102782"/>
    <w:rsid w:val="00103BDA"/>
    <w:rsid w:val="0011284A"/>
    <w:rsid w:val="00114F62"/>
    <w:rsid w:val="00121B0F"/>
    <w:rsid w:val="00133B8E"/>
    <w:rsid w:val="00164082"/>
    <w:rsid w:val="00165263"/>
    <w:rsid w:val="00196BD5"/>
    <w:rsid w:val="001A1FC8"/>
    <w:rsid w:val="001B2FEF"/>
    <w:rsid w:val="001C7923"/>
    <w:rsid w:val="001E3891"/>
    <w:rsid w:val="001F6A35"/>
    <w:rsid w:val="002213A8"/>
    <w:rsid w:val="002226B6"/>
    <w:rsid w:val="00223FC7"/>
    <w:rsid w:val="00257E8C"/>
    <w:rsid w:val="002D3719"/>
    <w:rsid w:val="002E5D27"/>
    <w:rsid w:val="003016A5"/>
    <w:rsid w:val="00304375"/>
    <w:rsid w:val="00351DC6"/>
    <w:rsid w:val="003634CC"/>
    <w:rsid w:val="003A4F88"/>
    <w:rsid w:val="003D3263"/>
    <w:rsid w:val="003D39AC"/>
    <w:rsid w:val="00413FB0"/>
    <w:rsid w:val="00437726"/>
    <w:rsid w:val="00457A14"/>
    <w:rsid w:val="00461584"/>
    <w:rsid w:val="00471A59"/>
    <w:rsid w:val="00476F29"/>
    <w:rsid w:val="00483A3A"/>
    <w:rsid w:val="004A421D"/>
    <w:rsid w:val="004C6361"/>
    <w:rsid w:val="004D0A02"/>
    <w:rsid w:val="004E22B4"/>
    <w:rsid w:val="004E422D"/>
    <w:rsid w:val="004E55DE"/>
    <w:rsid w:val="004F04F7"/>
    <w:rsid w:val="00515349"/>
    <w:rsid w:val="00550CD0"/>
    <w:rsid w:val="00552D16"/>
    <w:rsid w:val="00555824"/>
    <w:rsid w:val="00597C61"/>
    <w:rsid w:val="005A2CC2"/>
    <w:rsid w:val="005B5119"/>
    <w:rsid w:val="005C39A8"/>
    <w:rsid w:val="005C6355"/>
    <w:rsid w:val="005F2110"/>
    <w:rsid w:val="0060240E"/>
    <w:rsid w:val="0063273F"/>
    <w:rsid w:val="00632BDC"/>
    <w:rsid w:val="00636DE9"/>
    <w:rsid w:val="00686CD8"/>
    <w:rsid w:val="00692363"/>
    <w:rsid w:val="006A5BAB"/>
    <w:rsid w:val="006B23B6"/>
    <w:rsid w:val="006B71F1"/>
    <w:rsid w:val="006F7EA2"/>
    <w:rsid w:val="0071422D"/>
    <w:rsid w:val="00734437"/>
    <w:rsid w:val="00734F0A"/>
    <w:rsid w:val="00754C95"/>
    <w:rsid w:val="00754E8C"/>
    <w:rsid w:val="007876AD"/>
    <w:rsid w:val="00792925"/>
    <w:rsid w:val="007944B0"/>
    <w:rsid w:val="007A5CF3"/>
    <w:rsid w:val="008005E8"/>
    <w:rsid w:val="00834CB7"/>
    <w:rsid w:val="00853F47"/>
    <w:rsid w:val="008B12F2"/>
    <w:rsid w:val="008B6F9F"/>
    <w:rsid w:val="008C42E1"/>
    <w:rsid w:val="008F1AF7"/>
    <w:rsid w:val="00945CBF"/>
    <w:rsid w:val="00951BDE"/>
    <w:rsid w:val="0095475B"/>
    <w:rsid w:val="00982CC2"/>
    <w:rsid w:val="009B1019"/>
    <w:rsid w:val="009D2514"/>
    <w:rsid w:val="009E7E2F"/>
    <w:rsid w:val="00A31003"/>
    <w:rsid w:val="00A404DA"/>
    <w:rsid w:val="00A51165"/>
    <w:rsid w:val="00A54370"/>
    <w:rsid w:val="00A71504"/>
    <w:rsid w:val="00A82CF6"/>
    <w:rsid w:val="00A94C5D"/>
    <w:rsid w:val="00AA0A13"/>
    <w:rsid w:val="00AB09AF"/>
    <w:rsid w:val="00AE3AB8"/>
    <w:rsid w:val="00B0536E"/>
    <w:rsid w:val="00B244CE"/>
    <w:rsid w:val="00B27387"/>
    <w:rsid w:val="00B77AA9"/>
    <w:rsid w:val="00B85ABA"/>
    <w:rsid w:val="00B86CE1"/>
    <w:rsid w:val="00BA597B"/>
    <w:rsid w:val="00BB5716"/>
    <w:rsid w:val="00BC62CB"/>
    <w:rsid w:val="00BD0762"/>
    <w:rsid w:val="00BD225C"/>
    <w:rsid w:val="00BF3C1F"/>
    <w:rsid w:val="00BF741C"/>
    <w:rsid w:val="00C0767D"/>
    <w:rsid w:val="00C15B04"/>
    <w:rsid w:val="00C24C74"/>
    <w:rsid w:val="00C448E9"/>
    <w:rsid w:val="00CB1461"/>
    <w:rsid w:val="00CB25A7"/>
    <w:rsid w:val="00CC423C"/>
    <w:rsid w:val="00CC4B04"/>
    <w:rsid w:val="00CF697B"/>
    <w:rsid w:val="00D13F9C"/>
    <w:rsid w:val="00D52D6A"/>
    <w:rsid w:val="00D53A84"/>
    <w:rsid w:val="00D57909"/>
    <w:rsid w:val="00D86FAC"/>
    <w:rsid w:val="00DD0E98"/>
    <w:rsid w:val="00E205A6"/>
    <w:rsid w:val="00E52B45"/>
    <w:rsid w:val="00EB7774"/>
    <w:rsid w:val="00F04F2C"/>
    <w:rsid w:val="00F208A9"/>
    <w:rsid w:val="00F261D9"/>
    <w:rsid w:val="00F321EB"/>
    <w:rsid w:val="00F53525"/>
    <w:rsid w:val="00F86970"/>
    <w:rsid w:val="00F9165B"/>
    <w:rsid w:val="00FB18EA"/>
    <w:rsid w:val="00FC30F4"/>
    <w:rsid w:val="00FF7EDB"/>
    <w:rsid w:val="134D242F"/>
    <w:rsid w:val="2C3B0755"/>
    <w:rsid w:val="440A4D99"/>
    <w:rsid w:val="62850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,"/>
  <w:listSeparator w:val=";"/>
  <w14:docId w14:val="13ADBCFB"/>
  <w15:docId w15:val="{8B99FEBB-0466-4B1F-82FA-7F0F645FD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pt-BR" w:eastAsia="pt-B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eastAsia="zh-CN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pPr>
      <w:tabs>
        <w:tab w:val="center" w:pos="4252"/>
        <w:tab w:val="right" w:pos="8504"/>
      </w:tabs>
    </w:pPr>
  </w:style>
  <w:style w:type="paragraph" w:styleId="Rodap">
    <w:name w:val="footer"/>
    <w:basedOn w:val="Normal"/>
    <w:qFormat/>
    <w:pPr>
      <w:tabs>
        <w:tab w:val="center" w:pos="4252"/>
        <w:tab w:val="right" w:pos="8504"/>
      </w:tabs>
    </w:pPr>
  </w:style>
  <w:style w:type="table" w:styleId="Tabelacomgrade">
    <w:name w:val="Table Grid"/>
    <w:basedOn w:val="Tabelanormal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table" w:customStyle="1" w:styleId="TableGrid">
    <w:name w:val="TableGrid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debalo">
    <w:name w:val="Balloon Text"/>
    <w:basedOn w:val="Normal"/>
    <w:link w:val="TextodebaloChar"/>
    <w:rsid w:val="00A82CF6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rsid w:val="00A82CF6"/>
    <w:rPr>
      <w:rFonts w:ascii="Segoe UI" w:hAnsi="Segoe UI" w:cs="Segoe UI"/>
      <w:sz w:val="18"/>
      <w:szCs w:val="1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934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8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3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F8B8CB2-1882-49B2-8BF5-6B2896576A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5</Pages>
  <Words>577</Words>
  <Characters>3118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Riobras Qualidade</dc:creator>
  <cp:keywords/>
  <dc:description/>
  <cp:lastModifiedBy>Riobras</cp:lastModifiedBy>
  <cp:revision>11</cp:revision>
  <cp:lastPrinted>2023-10-02T18:13:00Z</cp:lastPrinted>
  <dcterms:created xsi:type="dcterms:W3CDTF">2022-05-25T20:18:00Z</dcterms:created>
  <dcterms:modified xsi:type="dcterms:W3CDTF">2023-10-02T18:13:00Z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1046-11.2.0.10463</vt:lpwstr>
  </property>
  <property fmtid="{D5CDD505-2E9C-101B-9397-08002B2CF9AE}" pid="3" name="ICV">
    <vt:lpwstr>54D1A3DD087345BF937690C06FDB802C</vt:lpwstr>
  </property>
</Properties>
</file>